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Хабаровского края от 25.03.2011 N 29</w:t>
              <w:br/>
              <w:t xml:space="preserve">(ред. от 29.05.2023)</w:t>
              <w:br/>
              <w:t xml:space="preserve">"Об утверждении Кодекса этики и служебного поведения государственных гражданских служащих администрации Губернатора и Правительства Хабаровского края, исполнительных органов Хабаровского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марта 2011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КОДЕКСА ЭТИКИ И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АДМИНИСТРАЦИИ</w:t>
      </w:r>
    </w:p>
    <w:p>
      <w:pPr>
        <w:pStyle w:val="2"/>
        <w:jc w:val="center"/>
      </w:pPr>
      <w:r>
        <w:rPr>
          <w:sz w:val="20"/>
        </w:rPr>
        <w:t xml:space="preserve">ГУБЕРНАТОРА И ПРАВИТЕЛЬСТВА ХАБАРОВСКОГО КРАЯ,</w:t>
      </w:r>
    </w:p>
    <w:p>
      <w:pPr>
        <w:pStyle w:val="2"/>
        <w:jc w:val="center"/>
      </w:pPr>
      <w:r>
        <w:rPr>
          <w:sz w:val="20"/>
        </w:rPr>
        <w:t xml:space="preserve">ИСПОЛНИТЕЛЬНЫХ ОРГАНОВ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20.03.2017 </w:t>
            </w:r>
            <w:hyperlink w:history="0" r:id="rId7" w:tooltip="Постановление Губернатора Хабаровского края от 20.03.2017 N 33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01.06.2022 </w:t>
            </w:r>
            <w:hyperlink w:history="0" r:id="rId8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52</w:t>
              </w:r>
            </w:hyperlink>
            <w:r>
              <w:rPr>
                <w:sz w:val="20"/>
                <w:color w:val="392c69"/>
              </w:rPr>
              <w:t xml:space="preserve">, от 29.05.2023 </w:t>
            </w:r>
            <w:hyperlink w:history="0" r:id="rId9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hyperlink w:history="0" r:id="rId10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27 июля 2004 г. </w:t>
      </w:r>
      <w:hyperlink w:history="0" r:id="rId11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N 79-ФЗ</w:t>
        </w:r>
      </w:hyperlink>
      <w:r>
        <w:rPr>
          <w:sz w:val="20"/>
        </w:rPr>
        <w:t xml:space="preserve"> "О государственной гражданской службе Российской Федерации", </w:t>
      </w:r>
      <w:hyperlink w:history="0" r:id="rId12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Типовым </w:t>
      </w:r>
      <w:hyperlink w:history="0" r:id="rId13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г., в целях обеспечения условий для добросовестного и эффективного исполнения государственными гражданскими служащими администрации Губернатора и Правительства Хабаровского края (далее также - край), исполнительных органов края (далее также - государственные гражданские служащие) должностных обязанностей, исключения злоупотребления имеющимися служебными полномочиями постановляю: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14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15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КОДЕКС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этики и служебного поведения государственных гражданских служащих администрации Губернатора и Правительства Хабаровского края, исполнительных органов Хабаровского края (далее - Кодекс).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16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17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Первому вице-губернатору края, руководителям исполнительных органов края: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18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19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Организовать ознакомление государственных гражданских служащих с </w:t>
      </w:r>
      <w:hyperlink w:history="0" w:anchor="P39" w:tooltip="КОДЕКС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Утратил силу. - </w:t>
      </w:r>
      <w:hyperlink w:history="0" r:id="rId20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01.06.2022 N 52.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Включить в служебные контракты о прохождении государственной гражданской службы в администрации Губернатора и Правительства края, исполнительных органах края положения об ответственности за нарушение государственными гражданскими служащими </w:t>
      </w:r>
      <w:hyperlink w:history="0" w:anchor="P39" w:tooltip="КОДЕК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21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22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лицам, замещающим государственные должности Хабаровского края в Правительстве края, руководствоваться </w:t>
      </w:r>
      <w:hyperlink w:history="0" w:anchor="P39" w:tooltip="КОДЕКС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при исполнении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23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01.06.2022 N 52.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25 марта 2011 г. N 29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КОДЕКС</w:t>
      </w:r>
    </w:p>
    <w:p>
      <w:pPr>
        <w:pStyle w:val="2"/>
        <w:jc w:val="center"/>
      </w:pPr>
      <w:r>
        <w:rPr>
          <w:sz w:val="20"/>
        </w:rPr>
        <w:t xml:space="preserve">ЭТИКИ И СЛУЖЕБНОГО ПОВЕДЕНИЯ ГОСУДАРСТВЕННЫХ ГРАЖДАНСКИХ</w:t>
      </w:r>
    </w:p>
    <w:p>
      <w:pPr>
        <w:pStyle w:val="2"/>
        <w:jc w:val="center"/>
      </w:pPr>
      <w:r>
        <w:rPr>
          <w:sz w:val="20"/>
        </w:rPr>
        <w:t xml:space="preserve">СЛУЖАЩИХ АДМИНИСТРАЦИИ ГУБЕРНАТОРА И ПРАВИТЕЛЬСТВА</w:t>
      </w:r>
    </w:p>
    <w:p>
      <w:pPr>
        <w:pStyle w:val="2"/>
        <w:jc w:val="center"/>
      </w:pPr>
      <w:r>
        <w:rPr>
          <w:sz w:val="20"/>
        </w:rPr>
        <w:t xml:space="preserve">ХАБАРОВСКОГО КРАЯ,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01.06.2022 </w:t>
            </w:r>
            <w:hyperlink w:history="0" r:id="rId24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29.05.2023 </w:t>
            </w:r>
            <w:hyperlink w:history="0" r:id="rId25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Кодекс этики и служебного поведения государственных гражданских служащих администрации Губернатора и Правительства Хабаровского края, исполнительных органов Хабаровского края (далее - Кодекс) основан на положениях </w:t>
      </w:r>
      <w:hyperlink w:history="0"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федеральных законов от 25 декабря 2008 г. </w:t>
      </w:r>
      <w:hyperlink w:history="0" r:id="rId27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27 июля 2004 г. </w:t>
      </w:r>
      <w:hyperlink w:history="0" r:id="rId28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N 79-ФЗ</w:t>
        </w:r>
      </w:hyperlink>
      <w:r>
        <w:rPr>
          <w:sz w:val="20"/>
        </w:rPr>
        <w:t xml:space="preserve"> "О государственной гражданской службе Российской Федерации", </w:t>
      </w:r>
      <w:hyperlink w:history="0" r:id="rId29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</w:t>
      </w:r>
      <w:hyperlink w:history="0" r:id="rId30" w:tooltip="Закон Хабаровского края от 30.09.2009 N 269 (ред. от 27.07.2022) &quot;О предупреждении коррупции в Хабаровском кра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30 сентября 2009 г. N 269 "О предупреждении коррупции в Хабаровском крае", Типового </w:t>
      </w:r>
      <w:hyperlink w:history="0" r:id="rId31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г., и иных нормативных правовых актов Российской Федерации, а также на общепризнанных нравственных принципах и нормах российского общества и государства.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32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33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государственным гражданским служащим администрации Губернатора и Правительства Хабаровского края, исполнительных органов Хабаровского края (далее - государственные служащие) независимо от замещаемой должности.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34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35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Гражданин Российской Федерации, поступающий на государственную гражданскую службу Хабаровского края (далее - государственная служба) в администрацию Губернатора и Правительства Хабаровского края, исполнительные органы Хабаровского края, обязан ознакомиться с положениями настоящего Кодекса и соблюдать их в процессе своей служебной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36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37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Каждый государственный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государственного служащего поведения в отношениях с ним в соответствии с положениями Кодекса.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01.06.2022 N 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Целью Кодекса является установление этических норм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 и обеспечение единых норм поведения государственных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Кодекс призван повысить эффективность выполнения государственными служащими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Знание и соблюдение государственным служащим положений настоящего Кодекса является одним из критериев оценки качества его профессиональной деятельности и служебного поведения.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принципы и правила</w:t>
      </w:r>
    </w:p>
    <w:p>
      <w:pPr>
        <w:pStyle w:val="2"/>
        <w:jc w:val="center"/>
      </w:pPr>
      <w:r>
        <w:rPr>
          <w:sz w:val="20"/>
        </w:rPr>
        <w:t xml:space="preserve">служебного поведения государственных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Основные принципы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Государственные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администрации Губернатора и Правительства Хабаровского края, исполнительных органов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39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40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свою деятельность в пределах полномочий администрации Губернатора и Правительства Хабаровского края, соответствующего исполнительного органа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41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42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представителя нанимателя,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воздерживаться от поведения, которое могло бы вызвать сомнение в добросовестном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администрации Губернатора и Правительства Хабаровского края, исполнительного органа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43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44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воздерживаться от публичных высказываний, суждений и оценок в отношении деятельности администрации Губернатора и Правительства Хабаровского края, исполнительных органов Хабаровского края, их руководителей, если это не входит в должностные обязанности государственного служащего;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45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46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соблюдать установленные в органе государственной власти Хабаровского края правила публичных выступлений и предоставления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администрации Губернатора и Правительства Хабаровского края, исполнительных органов Хабаровского края, а также оказывать содействие в получении достоверной информации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47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48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постоянно стремиться к обеспечению как можно более эффективного распоряжения ресурсами, находящимися в сфере ответственности государственного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Государственные служащие обязаны соблюдать </w:t>
      </w:r>
      <w:hyperlink w:history="0" r:id="rId4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а также законы и иные нормативные правовые акты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Государственные служащие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Государственные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Государственные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Государственные служащие обязаны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 и нормативными правовыми актами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Государственные служащие обязаны уведомлять представителей нанимателя, органы прокуратуры Российской Федерации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Государственным служащим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государственными служащими в связи с протокольными мероприятиями, со служебными командировками и с другими официальными мероприятиями, признаются собственностью Хабаровского края и передаются государственными служащими в установленном порядке по актам в администрацию Губернатора и Правительства Хабаровского края, исполнительные органы Хабаровского края, в которых они замещают должности государственной службы, за исключением случаев, установленных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50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51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Государственный служащий может обрабатывать и передавать служебную информацию при соблюдении действующих в администрации Губернатора и Правительства Хабаровского края, исполнительном органе Хабаровского края норм и требований, принятых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52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53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Государственный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Государственные служащие, наделенные организационно-распорядительными полномочиями по отношению к другим государственным служащим, должны быть для них образцом профессионализма, безупречной репутации, способствовать формированию в администрации Губернатора и Правительства Хабаровского края, исполнительных органах Хабаровского края благоприятного для эффективной работы морально-психологического климата.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54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55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Государственные служащие, наделенные организационно-распорядительными полномочиями по отношению к другим государственным служащим,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Государственные служащие, наделенные организационно-распорядительными полномочиями по отношению к другим государственным служащим, должны принимать меры к тому, чтобы подчиненные им государственные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Государственные служащие, наделенные организационно-распорядительными полномочиями по отношению к другим государственным служащим, несут ответственность в соответствии с законодательством Российской Федерации за действия или бездействие подчиненных им сотрудников, нарушающие принципы этики и правила служебного поведения, если они не приняли меры по недопущению таких действий или бездействия.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23[1].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w:history="0" r:id="rId56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все возможные меры, направленные на прекращение гражданства (подданства) иностранного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>
      <w:pPr>
        <w:pStyle w:val="0"/>
        <w:jc w:val="both"/>
      </w:pPr>
      <w:r>
        <w:rPr>
          <w:sz w:val="20"/>
        </w:rPr>
        <w:t xml:space="preserve">(п. 23[1] введен </w:t>
      </w:r>
      <w:hyperlink w:history="0" r:id="rId57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01.06.2022 N 52)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Рекомендательные этические правила</w:t>
      </w:r>
    </w:p>
    <w:p>
      <w:pPr>
        <w:pStyle w:val="2"/>
        <w:jc w:val="center"/>
      </w:pPr>
      <w:r>
        <w:rPr>
          <w:sz w:val="20"/>
        </w:rPr>
        <w:t xml:space="preserve">служебного поведения государственных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служебном поведении государственный служащий воздерживается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курения во время служебных совещаний, бесед, иного служебного общения с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государственной власти Хабаровского края,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Ответственность государственного служащего</w:t>
      </w:r>
    </w:p>
    <w:p>
      <w:pPr>
        <w:pStyle w:val="2"/>
        <w:jc w:val="center"/>
      </w:pPr>
      <w:r>
        <w:rPr>
          <w:sz w:val="20"/>
        </w:rPr>
        <w:t xml:space="preserve">за нарушение положений настоящего Кодекса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Нарушение государственным служащим положений настоящего Кодекса подлежит моральному осуждению на заседании соответствующих комиссий по соблюдению требований к служебному поведению государственных служащих и урегулированию конфликта интересов, образуемых в соответствии с </w:t>
      </w:r>
      <w:hyperlink w:history="0" r:id="rId5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w:history="0" r:id="rId59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19 августа 2010 г. N 104 "О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интересов", а в случаях, предусмотренных федеральными законами, нарушение положений настоящего Кодекса влечет применение к государственному служащему мер юридической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01.06.2022 </w:t>
      </w:r>
      <w:hyperlink w:history="0" r:id="rId60" w:tooltip="Постановление Губернатора Хабаровского края от 01.06.2022 N 52 &quot;О внесении изменений в отдельные постановления Губернатора Хабаровского края и признании утратившими силу отдельных постановлений Губернатора Хабаровского края&quot; {КонсультантПлюс}">
        <w:r>
          <w:rPr>
            <w:sz w:val="20"/>
            <w:color w:val="0000ff"/>
          </w:rPr>
          <w:t xml:space="preserve">N 52</w:t>
        </w:r>
      </w:hyperlink>
      <w:r>
        <w:rPr>
          <w:sz w:val="20"/>
        </w:rPr>
        <w:t xml:space="preserve">, от 29.05.2023 </w:t>
      </w:r>
      <w:hyperlink w:history="0" r:id="rId61" w:tooltip="Постановление Губернатора Хабаровского края от 29.05.2023 N 39 &quot;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26 июня 2021 г. N 54 &quot;Об утверждении Положения о службе экспертов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государственным служащим норм настоящего Кодекса учитывается при проведении аттестаций, формировании кадрового резерва для выдвижения на вышестоящие должности, а также при рассмотрении вопросов о применении дисциплинарных взысканий.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Хабаровского края от 25.03.2011 N 29</w:t>
            <w:br/>
            <w:t>(ред. от 29.05.2023)</w:t>
            <w:br/>
            <w:t>"Об утверждении Кодекса этики и служ...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5E27A3FDD62E370960FE2EA368DE5B6E64B6CEDE8750C8CEDD7E582DA06518CFE6A297AF54D74806AB5AEC76DA63118E0BE83D3910BA99D73BE894A4Aa3X" TargetMode = "External"/>
	<Relationship Id="rId8" Type="http://schemas.openxmlformats.org/officeDocument/2006/relationships/hyperlink" Target="consultantplus://offline/ref=B5E27A3FDD62E370960FE2EA368DE5B6E64B6CEDE872028EECDAE582DA06518CFE6A297AF54D74806AB5AEC761A63118E0BE83D3910BA99D73BE894A4Aa3X" TargetMode = "External"/>
	<Relationship Id="rId9" Type="http://schemas.openxmlformats.org/officeDocument/2006/relationships/hyperlink" Target="consultantplus://offline/ref=B5E27A3FDD62E370960FE2EA368DE5B6E64B6CEDE873018BEDDAE582DA06518CFE6A297AF54D74806AB5AEC662A63118E0BE83D3910BA99D73BE894A4Aa3X" TargetMode = "External"/>
	<Relationship Id="rId10" Type="http://schemas.openxmlformats.org/officeDocument/2006/relationships/hyperlink" Target="consultantplus://offline/ref=B5E27A3FDD62E370960FE2FC35E1BBBAE34430E4EA7C0FD8B587E3D5855657D9BE2A2F2BBE022DD02EE0A3C56CB36540BAE98ED349aAX" TargetMode = "External"/>
	<Relationship Id="rId11" Type="http://schemas.openxmlformats.org/officeDocument/2006/relationships/hyperlink" Target="consultantplus://offline/ref=B5E27A3FDD62E370960FE2FC35E1BBBAE34530E8E0710FD8B587E3D5855657D9BE2A2F2FB609788663BEFA9620F8684BACF58ED88717A99646aEX" TargetMode = "External"/>
	<Relationship Id="rId12" Type="http://schemas.openxmlformats.org/officeDocument/2006/relationships/hyperlink" Target="consultantplus://offline/ref=B5E27A3FDD62E370960FE2FC35E1BBBAE44931E7E9760FD8B587E3D5855657D9BE2A2F2FB60979846ABEFA9620F8684BACF58ED88717A99646aEX" TargetMode = "External"/>
	<Relationship Id="rId13" Type="http://schemas.openxmlformats.org/officeDocument/2006/relationships/hyperlink" Target="consultantplus://offline/ref=B5E27A3FDD62E370960FE2FC35E1BBBAE64131E5E9710FD8B587E3D5855657D9BE2A2F2FB60979816FBEFA9620F8684BACF58ED88717A99646aEX" TargetMode = "External"/>
	<Relationship Id="rId14" Type="http://schemas.openxmlformats.org/officeDocument/2006/relationships/hyperlink" Target="consultantplus://offline/ref=B5E27A3FDD62E370960FE2EA368DE5B6E64B6CEDE872028EECDAE582DA06518CFE6A297AF54D74806AB5AEC763A63118E0BE83D3910BA99D73BE894A4Aa3X" TargetMode = "External"/>
	<Relationship Id="rId15" Type="http://schemas.openxmlformats.org/officeDocument/2006/relationships/hyperlink" Target="consultantplus://offline/ref=B5E27A3FDD62E370960FE2EA368DE5B6E64B6CEDE873018BEDDAE582DA06518CFE6A297AF54D74806AB5AEC662A63118E0BE83D3910BA99D73BE894A4Aa3X" TargetMode = "External"/>
	<Relationship Id="rId16" Type="http://schemas.openxmlformats.org/officeDocument/2006/relationships/hyperlink" Target="consultantplus://offline/ref=B5E27A3FDD62E370960FE2EA368DE5B6E64B6CEDE872028EECDAE582DA06518CFE6A297AF54D74806AB5AEC76CA63118E0BE83D3910BA99D73BE894A4Aa3X" TargetMode = "External"/>
	<Relationship Id="rId17" Type="http://schemas.openxmlformats.org/officeDocument/2006/relationships/hyperlink" Target="consultantplus://offline/ref=B5E27A3FDD62E370960FE2EA368DE5B6E64B6CEDE873018BEDDAE582DA06518CFE6A297AF54D74806AB5AEC662A63118E0BE83D3910BA99D73BE894A4Aa3X" TargetMode = "External"/>
	<Relationship Id="rId18" Type="http://schemas.openxmlformats.org/officeDocument/2006/relationships/hyperlink" Target="consultantplus://offline/ref=B5E27A3FDD62E370960FE2EA368DE5B6E64B6CEDE872028EECDAE582DA06518CFE6A297AF54D74806AB5AEC664A63118E0BE83D3910BA99D73BE894A4Aa3X" TargetMode = "External"/>
	<Relationship Id="rId19" Type="http://schemas.openxmlformats.org/officeDocument/2006/relationships/hyperlink" Target="consultantplus://offline/ref=B5E27A3FDD62E370960FE2EA368DE5B6E64B6CEDE873018BEDDAE582DA06518CFE6A297AF54D74806AB5AEC662A63118E0BE83D3910BA99D73BE894A4Aa3X" TargetMode = "External"/>
	<Relationship Id="rId20" Type="http://schemas.openxmlformats.org/officeDocument/2006/relationships/hyperlink" Target="consultantplus://offline/ref=B5E27A3FDD62E370960FE2EA368DE5B6E64B6CEDE872028EECDAE582DA06518CFE6A297AF54D74806AB5AEC666A63118E0BE83D3910BA99D73BE894A4Aa3X" TargetMode = "External"/>
	<Relationship Id="rId21" Type="http://schemas.openxmlformats.org/officeDocument/2006/relationships/hyperlink" Target="consultantplus://offline/ref=B5E27A3FDD62E370960FE2EA368DE5B6E64B6CEDE872028EECDAE582DA06518CFE6A297AF54D74806AB5AEC667A63118E0BE83D3910BA99D73BE894A4Aa3X" TargetMode = "External"/>
	<Relationship Id="rId22" Type="http://schemas.openxmlformats.org/officeDocument/2006/relationships/hyperlink" Target="consultantplus://offline/ref=B5E27A3FDD62E370960FE2EA368DE5B6E64B6CEDE873018BEDDAE582DA06518CFE6A297AF54D74806AB5AEC662A63118E0BE83D3910BA99D73BE894A4Aa3X" TargetMode = "External"/>
	<Relationship Id="rId23" Type="http://schemas.openxmlformats.org/officeDocument/2006/relationships/hyperlink" Target="consultantplus://offline/ref=B5E27A3FDD62E370960FE2EA368DE5B6E64B6CEDE872028EECDAE582DA06518CFE6A297AF54D74806AB5AEC660A63118E0BE83D3910BA99D73BE894A4Aa3X" TargetMode = "External"/>
	<Relationship Id="rId24" Type="http://schemas.openxmlformats.org/officeDocument/2006/relationships/hyperlink" Target="consultantplus://offline/ref=B5E27A3FDD62E370960FE2EA368DE5B6E64B6CEDE872028EECDAE582DA06518CFE6A297AF54D74806AB5AEC661A63118E0BE83D3910BA99D73BE894A4Aa3X" TargetMode = "External"/>
	<Relationship Id="rId25" Type="http://schemas.openxmlformats.org/officeDocument/2006/relationships/hyperlink" Target="consultantplus://offline/ref=B5E27A3FDD62E370960FE2EA368DE5B6E64B6CEDE873018BEDDAE582DA06518CFE6A297AF54D74806AB5AEC663A63118E0BE83D3910BA99D73BE894A4Aa3X" TargetMode = "External"/>
	<Relationship Id="rId26" Type="http://schemas.openxmlformats.org/officeDocument/2006/relationships/hyperlink" Target="consultantplus://offline/ref=B5E27A3FDD62E370960FE2FC35E1BBBAE54835E5E22258DAE4D2EDD08D060DC9A8632026A809709F68B5AC4Ca4X" TargetMode = "External"/>
	<Relationship Id="rId27" Type="http://schemas.openxmlformats.org/officeDocument/2006/relationships/hyperlink" Target="consultantplus://offline/ref=B5E27A3FDD62E370960FE2FC35E1BBBAE34430E4EA7C0FD8B587E3D5855657D9BE2A2F2BBE022DD02EE0A3C56CB36540BAE98ED349aAX" TargetMode = "External"/>
	<Relationship Id="rId28" Type="http://schemas.openxmlformats.org/officeDocument/2006/relationships/hyperlink" Target="consultantplus://offline/ref=B5E27A3FDD62E370960FE2FC35E1BBBAE34530E8E0710FD8B587E3D5855657D9BE2A2F2FB609788663BEFA9620F8684BACF58ED88717A99646aEX" TargetMode = "External"/>
	<Relationship Id="rId29" Type="http://schemas.openxmlformats.org/officeDocument/2006/relationships/hyperlink" Target="consultantplus://offline/ref=B5E27A3FDD62E370960FE2FC35E1BBBAE44931E7E9760FD8B587E3D5855657D9BE2A2F2FB60979846ABEFA9620F8684BACF58ED88717A99646aEX" TargetMode = "External"/>
	<Relationship Id="rId30" Type="http://schemas.openxmlformats.org/officeDocument/2006/relationships/hyperlink" Target="consultantplus://offline/ref=B5E27A3FDD62E370960FE2EA368DE5B6E64B6CEDE872038BEDD1E582DA06518CFE6A297AE74D2C8C68BDB0C76DB36749A64Ea8X" TargetMode = "External"/>
	<Relationship Id="rId31" Type="http://schemas.openxmlformats.org/officeDocument/2006/relationships/hyperlink" Target="consultantplus://offline/ref=B5E27A3FDD62E370960FE2FC35E1BBBAE64131E5E9710FD8B587E3D5855657D9BE2A2F2FB60979816FBEFA9620F8684BACF58ED88717A99646aEX" TargetMode = "External"/>
	<Relationship Id="rId32" Type="http://schemas.openxmlformats.org/officeDocument/2006/relationships/hyperlink" Target="consultantplus://offline/ref=B5E27A3FDD62E370960FE2EA368DE5B6E64B6CEDE872028EECDAE582DA06518CFE6A297AF54D74806AB5AEC66CA63118E0BE83D3910BA99D73BE894A4Aa3X" TargetMode = "External"/>
	<Relationship Id="rId33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34" Type="http://schemas.openxmlformats.org/officeDocument/2006/relationships/hyperlink" Target="consultantplus://offline/ref=B5E27A3FDD62E370960FE2EA368DE5B6E64B6CEDE872028EECDAE582DA06518CFE6A297AF54D74806AB5AEC66CA63118E0BE83D3910BA99D73BE894A4Aa3X" TargetMode = "External"/>
	<Relationship Id="rId35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36" Type="http://schemas.openxmlformats.org/officeDocument/2006/relationships/hyperlink" Target="consultantplus://offline/ref=B5E27A3FDD62E370960FE2EA368DE5B6E64B6CEDE872028EECDAE582DA06518CFE6A297AF54D74806AB5AEC66CA63118E0BE83D3910BA99D73BE894A4Aa3X" TargetMode = "External"/>
	<Relationship Id="rId37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38" Type="http://schemas.openxmlformats.org/officeDocument/2006/relationships/hyperlink" Target="consultantplus://offline/ref=B5E27A3FDD62E370960FE2EA368DE5B6E64B6CEDE872028EECDAE582DA06518CFE6A297AF54D74806AB5AEC66DA63118E0BE83D3910BA99D73BE894A4Aa3X" TargetMode = "External"/>
	<Relationship Id="rId39" Type="http://schemas.openxmlformats.org/officeDocument/2006/relationships/hyperlink" Target="consultantplus://offline/ref=B5E27A3FDD62E370960FE2EA368DE5B6E64B6CEDE872028EECDAE582DA06518CFE6A297AF54D74806AB5AEC566A63118E0BE83D3910BA99D73BE894A4Aa3X" TargetMode = "External"/>
	<Relationship Id="rId40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41" Type="http://schemas.openxmlformats.org/officeDocument/2006/relationships/hyperlink" Target="consultantplus://offline/ref=B5E27A3FDD62E370960FE2EA368DE5B6E64B6CEDE872028EECDAE582DA06518CFE6A297AF54D74806AB5AEC567A63118E0BE83D3910BA99D73BE894A4Aa3X" TargetMode = "External"/>
	<Relationship Id="rId42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43" Type="http://schemas.openxmlformats.org/officeDocument/2006/relationships/hyperlink" Target="consultantplus://offline/ref=B5E27A3FDD62E370960FE2EA368DE5B6E64B6CEDE872028EECDAE582DA06518CFE6A297AF54D74806AB5AEC560A63118E0BE83D3910BA99D73BE894A4Aa3X" TargetMode = "External"/>
	<Relationship Id="rId44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45" Type="http://schemas.openxmlformats.org/officeDocument/2006/relationships/hyperlink" Target="consultantplus://offline/ref=B5E27A3FDD62E370960FE2EA368DE5B6E64B6CEDE872028EECDAE582DA06518CFE6A297AF54D74806AB5AEC561A63118E0BE83D3910BA99D73BE894A4Aa3X" TargetMode = "External"/>
	<Relationship Id="rId46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47" Type="http://schemas.openxmlformats.org/officeDocument/2006/relationships/hyperlink" Target="consultantplus://offline/ref=B5E27A3FDD62E370960FE2EA368DE5B6E64B6CEDE872028EECDAE582DA06518CFE6A297AF54D74806AB5AEC561A63118E0BE83D3910BA99D73BE894A4Aa3X" TargetMode = "External"/>
	<Relationship Id="rId48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49" Type="http://schemas.openxmlformats.org/officeDocument/2006/relationships/hyperlink" Target="consultantplus://offline/ref=B5E27A3FDD62E370960FE2FC35E1BBBAE54835E5E22258DAE4D2EDD08D060DC9A8632026A809709F68B5AC4Ca4X" TargetMode = "External"/>
	<Relationship Id="rId50" Type="http://schemas.openxmlformats.org/officeDocument/2006/relationships/hyperlink" Target="consultantplus://offline/ref=B5E27A3FDD62E370960FE2EA368DE5B6E64B6CEDE872028EECDAE582DA06518CFE6A297AF54D74806AB5AEC562A63118E0BE83D3910BA99D73BE894A4Aa3X" TargetMode = "External"/>
	<Relationship Id="rId51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52" Type="http://schemas.openxmlformats.org/officeDocument/2006/relationships/hyperlink" Target="consultantplus://offline/ref=B5E27A3FDD62E370960FE2EA368DE5B6E64B6CEDE872028EECDAE582DA06518CFE6A297AF54D74806AB5AEC563A63118E0BE83D3910BA99D73BE894A4Aa3X" TargetMode = "External"/>
	<Relationship Id="rId53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54" Type="http://schemas.openxmlformats.org/officeDocument/2006/relationships/hyperlink" Target="consultantplus://offline/ref=B5E27A3FDD62E370960FE2EA368DE5B6E64B6CEDE872028EECDAE582DA06518CFE6A297AF54D74806AB5AEC56CA63118E0BE83D3910BA99D73BE894A4Aa3X" TargetMode = "External"/>
	<Relationship Id="rId55" Type="http://schemas.openxmlformats.org/officeDocument/2006/relationships/hyperlink" Target="consultantplus://offline/ref=B5E27A3FDD62E370960FE2EA368DE5B6E64B6CEDE873018BEDDAE582DA06518CFE6A297AF54D74806AB5AEC66CA63118E0BE83D3910BA99D73BE894A4Aa3X" TargetMode = "External"/>
	<Relationship Id="rId56" Type="http://schemas.openxmlformats.org/officeDocument/2006/relationships/hyperlink" Target="consultantplus://offline/ref=B5E27A3FDD62E370960FE2FC35E1BBBAE34334E4EB710FD8B587E3D5855657D9BE2A2F2FB6097B896FBEFA9620F8684BACF58ED88717A99646aEX" TargetMode = "External"/>
	<Relationship Id="rId57" Type="http://schemas.openxmlformats.org/officeDocument/2006/relationships/hyperlink" Target="consultantplus://offline/ref=B5E27A3FDD62E370960FE2EA368DE5B6E64B6CEDE872028EECDAE582DA06518CFE6A297AF54D74806AB5AEC56DA63118E0BE83D3910BA99D73BE894A4Aa3X" TargetMode = "External"/>
	<Relationship Id="rId58" Type="http://schemas.openxmlformats.org/officeDocument/2006/relationships/hyperlink" Target="consultantplus://offline/ref=B5E27A3FDD62E370960FE2FC35E1BBBAE34532E7EA720FD8B587E3D5855657D9AC2A7723B401678163ABACC7664AaEX" TargetMode = "External"/>
	<Relationship Id="rId59" Type="http://schemas.openxmlformats.org/officeDocument/2006/relationships/hyperlink" Target="consultantplus://offline/ref=B5E27A3FDD62E370960FE2EA368DE5B6E64B6CEDE8730686EBD0E582DA06518CFE6A297AE74D2C8C68BDB0C76DB36749A64Ea8X" TargetMode = "External"/>
	<Relationship Id="rId60" Type="http://schemas.openxmlformats.org/officeDocument/2006/relationships/hyperlink" Target="consultantplus://offline/ref=B5E27A3FDD62E370960FE2EA368DE5B6E64B6CEDE872028EECDAE582DA06518CFE6A297AF54D74806AB5AEC467A63118E0BE83D3910BA99D73BE894A4Aa3X" TargetMode = "External"/>
	<Relationship Id="rId61" Type="http://schemas.openxmlformats.org/officeDocument/2006/relationships/hyperlink" Target="consultantplus://offline/ref=B5E27A3FDD62E370960FE2EA368DE5B6E64B6CEDE873018BEDDAE582DA06518CFE6A297AF54D74806AB5AEC66DA63118E0BE83D3910BA99D73BE894A4Aa3X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25.03.2011 N 29
(ред. от 29.05.2023)
"Об утверждении Кодекса этики и служебного поведения государственных гражданских служащих администрации Губернатора и Правительства Хабаровского края, исполнительных органов Хабаровского края"</dc:title>
  <dcterms:created xsi:type="dcterms:W3CDTF">2023-09-27T23:26:56Z</dcterms:created>
</cp:coreProperties>
</file>