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8C3FED" w:rsidRDefault="00425CE8" w:rsidP="008C3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proofErr w:type="spellStart"/>
      <w:r w:rsidR="008C3FED" w:rsidRPr="008C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КиноШка</w:t>
      </w:r>
      <w:proofErr w:type="spellEnd"/>
      <w:r w:rsidRPr="008C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5CE8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Программа представляет собой введение </w:t>
      </w:r>
      <w:proofErr w:type="gramStart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искусство кинематографии и её специфические профессии через активное включение в игровую среду, моделирующую деятельность кинокомпании. Реализация ролевой игры «#</w:t>
      </w:r>
      <w:proofErr w:type="spellStart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КиноШка</w:t>
      </w:r>
      <w:proofErr w:type="spellEnd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2023»: каждый созданный отряд представляет собой «Кинокомпанию» (от 30 человек), включающую в себя несколько объединенных групп, именуемых «</w:t>
      </w:r>
      <w:proofErr w:type="spellStart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Продакшены</w:t>
      </w:r>
      <w:proofErr w:type="spellEnd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(от 12 человек), которые работают как над общим проектом кинокомпании, так и над индивидуальным фильмом </w:t>
      </w:r>
      <w:proofErr w:type="spellStart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продакшена</w:t>
      </w:r>
      <w:proofErr w:type="spellEnd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Внутри каждого </w:t>
      </w:r>
      <w:proofErr w:type="spellStart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продакшена</w:t>
      </w:r>
      <w:proofErr w:type="spellEnd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участники выбирают себе определенную роль - профессию из сферы киноиндустрии </w:t>
      </w:r>
      <w:bookmarkStart w:id="0" w:name="_Hlk135584744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(Режиссер; ассистент режиссёра; оператор; видеомонтажёр; сценарист; актёр; продюсер). </w:t>
      </w:r>
      <w:bookmarkEnd w:id="0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успешной работы каждой команды </w:t>
      </w:r>
      <w:proofErr w:type="spellStart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продакшена</w:t>
      </w:r>
      <w:proofErr w:type="spellEnd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кинокомпании в целом ребятам предлагается посещать образовательные занятия (по направлению своей «кино-профессии») в «</w:t>
      </w:r>
      <w:proofErr w:type="spellStart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КиноШколе</w:t>
      </w:r>
      <w:proofErr w:type="spellEnd"/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25CE8" w:rsidRPr="008C3FED" w:rsidRDefault="00425CE8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C3FE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секрет, что в Российской Федерации всё кинопроизводство в подавляющем к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личестве случаев сосредоточено в Москве и Санкт-Петербурге. То же самое касается и образовательных учреждений, в которых желающие могут обучаться </w:t>
      </w:r>
      <w:proofErr w:type="gramStart"/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разным</w:t>
      </w:r>
      <w:proofErr w:type="gramEnd"/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кинопрофе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сиям. Даже распространённые во многих городах Институты культуры и другие подобные им высшие учебные заведения не имеют отдельных обучающих направлений, изучающих профессии, напрямую связанные с кинопроизводством. Эти вузы готовят актёров, режи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сёров, звукорежиссёров и других специалистов, ориентируясь в большинстве случаев на театр, эстрадные, </w:t>
      </w:r>
      <w:proofErr w:type="spellStart"/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эстрадно</w:t>
      </w:r>
      <w:proofErr w:type="spellEnd"/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-цирковые жанры, либо организацию культурно-массовых м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роприятий.</w:t>
      </w:r>
    </w:p>
    <w:p w:rsidR="00425CE8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Ещё хуже обстоят дела с обучением искусству кино в сфере дополнительного обр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зования детей. Во многих городах и небольших поселениях существуют театральные ст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дии, различные хореографические, вокальные кружки, музыкальные школы, дома детск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8C3F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 творчества, но детских киностудий практически нигде нет.</w:t>
      </w:r>
    </w:p>
    <w:p w:rsidR="00425CE8" w:rsidRPr="008C3FED" w:rsidRDefault="00425CE8" w:rsidP="008C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="008C3FED" w:rsidRPr="008C3FED">
        <w:rPr>
          <w:rFonts w:ascii="Times New Roman" w:eastAsia="SimSun" w:hAnsi="Times New Roman" w:cs="Times New Roman"/>
          <w:sz w:val="28"/>
          <w:szCs w:val="28"/>
          <w:lang w:eastAsia="ru-RU"/>
        </w:rPr>
        <w:t>Программа адресована обучающимся в возрасте от 14 до 17 лет, участникам краевой профильной смены, находящимся в условиях временного детского коллектива.</w:t>
      </w:r>
    </w:p>
    <w:p w:rsidR="00425CE8" w:rsidRPr="008C3FED" w:rsidRDefault="00425CE8" w:rsidP="008C3F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8C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C3FED" w:rsidRPr="008C3FED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 с помощью искусства кинематографии, ее специфических профессий через активное включение в игровую среду, моделирующую деятельность кинокомпании.</w:t>
      </w:r>
    </w:p>
    <w:p w:rsidR="00425CE8" w:rsidRPr="008C3FED" w:rsidRDefault="00425CE8" w:rsidP="008C3F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proofErr w:type="spellStart"/>
      <w:r w:rsidRPr="008C3FED">
        <w:rPr>
          <w:b w:val="0"/>
          <w:bCs w:val="0"/>
          <w:i/>
          <w:sz w:val="28"/>
          <w:szCs w:val="28"/>
        </w:rPr>
        <w:t>Метапредметные</w:t>
      </w:r>
      <w:proofErr w:type="spellEnd"/>
      <w:r w:rsidRPr="008C3FED">
        <w:rPr>
          <w:b w:val="0"/>
          <w:bCs w:val="0"/>
          <w:i/>
          <w:sz w:val="28"/>
          <w:szCs w:val="28"/>
        </w:rPr>
        <w:t xml:space="preserve">: 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>- познакомить участников с терминологией кинематографа, его историей, профессиями, жанровой системой, процессом кинопроизводства;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>- развивать творческое и креативное мышление;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lastRenderedPageBreak/>
        <w:t>- совершенствовать знания норм русского литературного языка и речевого этикета, реч</w:t>
      </w:r>
      <w:r w:rsidRPr="008C3FED">
        <w:rPr>
          <w:b w:val="0"/>
          <w:bCs w:val="0"/>
          <w:sz w:val="28"/>
          <w:szCs w:val="28"/>
        </w:rPr>
        <w:t>е</w:t>
      </w:r>
      <w:r w:rsidRPr="008C3FED">
        <w:rPr>
          <w:b w:val="0"/>
          <w:bCs w:val="0"/>
          <w:sz w:val="28"/>
          <w:szCs w:val="28"/>
        </w:rPr>
        <w:t>вое поведение при общении;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>- совершенствовать умения выстраивания правильной коммуникации с другими людьми.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r w:rsidRPr="008C3FED">
        <w:rPr>
          <w:b w:val="0"/>
          <w:bCs w:val="0"/>
          <w:i/>
          <w:sz w:val="28"/>
          <w:szCs w:val="28"/>
        </w:rPr>
        <w:t>Личностные: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r w:rsidRPr="008C3FED">
        <w:rPr>
          <w:b w:val="0"/>
          <w:bCs w:val="0"/>
          <w:i/>
          <w:sz w:val="28"/>
          <w:szCs w:val="28"/>
        </w:rPr>
        <w:t xml:space="preserve">- </w:t>
      </w:r>
      <w:r w:rsidRPr="008C3FED">
        <w:rPr>
          <w:b w:val="0"/>
          <w:bCs w:val="0"/>
          <w:sz w:val="28"/>
          <w:szCs w:val="28"/>
        </w:rPr>
        <w:t>развивать эстетический вкус и общечеловеческие ценности через знакомство с классич</w:t>
      </w:r>
      <w:r w:rsidRPr="008C3FED">
        <w:rPr>
          <w:b w:val="0"/>
          <w:bCs w:val="0"/>
          <w:sz w:val="28"/>
          <w:szCs w:val="28"/>
        </w:rPr>
        <w:t>е</w:t>
      </w:r>
      <w:r w:rsidRPr="008C3FED">
        <w:rPr>
          <w:b w:val="0"/>
          <w:bCs w:val="0"/>
          <w:sz w:val="28"/>
          <w:szCs w:val="28"/>
        </w:rPr>
        <w:t xml:space="preserve">скими произведениями кинематографа, формировать критическое отношение </w:t>
      </w:r>
      <w:proofErr w:type="gramStart"/>
      <w:r w:rsidRPr="008C3FED">
        <w:rPr>
          <w:b w:val="0"/>
          <w:bCs w:val="0"/>
          <w:sz w:val="28"/>
          <w:szCs w:val="28"/>
        </w:rPr>
        <w:t>к</w:t>
      </w:r>
      <w:proofErr w:type="gramEnd"/>
      <w:r w:rsidRPr="008C3FED">
        <w:rPr>
          <w:b w:val="0"/>
          <w:bCs w:val="0"/>
          <w:sz w:val="28"/>
          <w:szCs w:val="28"/>
        </w:rPr>
        <w:t xml:space="preserve"> совреме</w:t>
      </w:r>
      <w:r w:rsidRPr="008C3FED">
        <w:rPr>
          <w:b w:val="0"/>
          <w:bCs w:val="0"/>
          <w:sz w:val="28"/>
          <w:szCs w:val="28"/>
        </w:rPr>
        <w:t>н</w:t>
      </w:r>
      <w:r w:rsidRPr="008C3FED">
        <w:rPr>
          <w:b w:val="0"/>
          <w:bCs w:val="0"/>
          <w:sz w:val="28"/>
          <w:szCs w:val="28"/>
        </w:rPr>
        <w:t>ной кинопродукции;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>- способствовать формированию личностных качеств обучающихся: творческой активн</w:t>
      </w:r>
      <w:r w:rsidRPr="008C3FED">
        <w:rPr>
          <w:b w:val="0"/>
          <w:bCs w:val="0"/>
          <w:sz w:val="28"/>
          <w:szCs w:val="28"/>
        </w:rPr>
        <w:t>о</w:t>
      </w:r>
      <w:r w:rsidRPr="008C3FED">
        <w:rPr>
          <w:b w:val="0"/>
          <w:bCs w:val="0"/>
          <w:sz w:val="28"/>
          <w:szCs w:val="28"/>
        </w:rPr>
        <w:t>сти, фантазии, креативности.</w:t>
      </w:r>
    </w:p>
    <w:p w:rsidR="00425CE8" w:rsidRPr="008C3FED" w:rsidRDefault="00425CE8" w:rsidP="008C3F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5CE8" w:rsidRPr="008C3FED" w:rsidRDefault="00425CE8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3FED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>В соответствии с целью и задачами программы произойдут следующие результативные изменения: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proofErr w:type="spellStart"/>
      <w:r w:rsidRPr="008C3FED">
        <w:rPr>
          <w:b w:val="0"/>
          <w:bCs w:val="0"/>
          <w:i/>
          <w:sz w:val="28"/>
          <w:szCs w:val="28"/>
        </w:rPr>
        <w:t>Метапредметные</w:t>
      </w:r>
      <w:proofErr w:type="spellEnd"/>
      <w:r w:rsidRPr="008C3FED">
        <w:rPr>
          <w:b w:val="0"/>
          <w:bCs w:val="0"/>
          <w:i/>
          <w:sz w:val="28"/>
          <w:szCs w:val="28"/>
        </w:rPr>
        <w:t>: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>- участники познакомились с терминологией кинематогр</w:t>
      </w:r>
      <w:r w:rsidRPr="008C3FED">
        <w:rPr>
          <w:b w:val="0"/>
          <w:bCs w:val="0"/>
          <w:sz w:val="28"/>
          <w:szCs w:val="28"/>
        </w:rPr>
        <w:t>а</w:t>
      </w:r>
      <w:r w:rsidRPr="008C3FED">
        <w:rPr>
          <w:b w:val="0"/>
          <w:bCs w:val="0"/>
          <w:sz w:val="28"/>
          <w:szCs w:val="28"/>
        </w:rPr>
        <w:t>фа, его историей, профессиями, жанровой системой, проце</w:t>
      </w:r>
      <w:r w:rsidRPr="008C3FED">
        <w:rPr>
          <w:b w:val="0"/>
          <w:bCs w:val="0"/>
          <w:sz w:val="28"/>
          <w:szCs w:val="28"/>
        </w:rPr>
        <w:t>с</w:t>
      </w:r>
      <w:r w:rsidRPr="008C3FED">
        <w:rPr>
          <w:b w:val="0"/>
          <w:bCs w:val="0"/>
          <w:sz w:val="28"/>
          <w:szCs w:val="28"/>
        </w:rPr>
        <w:t>сом кинопроизводства;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 xml:space="preserve"> - улучшены навыки творческого и креативного мышления, знания норм русского литературного языка и речевого эт</w:t>
      </w:r>
      <w:r w:rsidRPr="008C3FED">
        <w:rPr>
          <w:b w:val="0"/>
          <w:bCs w:val="0"/>
          <w:sz w:val="28"/>
          <w:szCs w:val="28"/>
        </w:rPr>
        <w:t>и</w:t>
      </w:r>
      <w:r w:rsidRPr="008C3FED">
        <w:rPr>
          <w:b w:val="0"/>
          <w:bCs w:val="0"/>
          <w:sz w:val="28"/>
          <w:szCs w:val="28"/>
        </w:rPr>
        <w:t>кета, речевое поведение при общении;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>- улучшены умения выстраивания правильной коммуник</w:t>
      </w:r>
      <w:r w:rsidRPr="008C3FED">
        <w:rPr>
          <w:b w:val="0"/>
          <w:bCs w:val="0"/>
          <w:sz w:val="28"/>
          <w:szCs w:val="28"/>
        </w:rPr>
        <w:t>а</w:t>
      </w:r>
      <w:r w:rsidRPr="008C3FED">
        <w:rPr>
          <w:b w:val="0"/>
          <w:bCs w:val="0"/>
          <w:sz w:val="28"/>
          <w:szCs w:val="28"/>
        </w:rPr>
        <w:t>ции с другими людьми.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r w:rsidRPr="008C3FED">
        <w:rPr>
          <w:b w:val="0"/>
          <w:bCs w:val="0"/>
          <w:i/>
          <w:sz w:val="28"/>
          <w:szCs w:val="28"/>
        </w:rPr>
        <w:t>Личностные:</w:t>
      </w:r>
    </w:p>
    <w:p w:rsidR="008C3FED" w:rsidRPr="008C3FED" w:rsidRDefault="008C3FED" w:rsidP="008C3FED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C3FED">
        <w:rPr>
          <w:b w:val="0"/>
          <w:bCs w:val="0"/>
          <w:sz w:val="28"/>
          <w:szCs w:val="28"/>
        </w:rPr>
        <w:t>- развиты эстетический вкус и общечеловеческие ценности через знакомство с классическими произведениями кинем</w:t>
      </w:r>
      <w:r w:rsidRPr="008C3FED">
        <w:rPr>
          <w:b w:val="0"/>
          <w:bCs w:val="0"/>
          <w:sz w:val="28"/>
          <w:szCs w:val="28"/>
        </w:rPr>
        <w:t>а</w:t>
      </w:r>
      <w:r w:rsidRPr="008C3FED">
        <w:rPr>
          <w:b w:val="0"/>
          <w:bCs w:val="0"/>
          <w:sz w:val="28"/>
          <w:szCs w:val="28"/>
        </w:rPr>
        <w:t xml:space="preserve">тографа, сформировано критическое отношение </w:t>
      </w:r>
      <w:proofErr w:type="gramStart"/>
      <w:r w:rsidRPr="008C3FED">
        <w:rPr>
          <w:b w:val="0"/>
          <w:bCs w:val="0"/>
          <w:sz w:val="28"/>
          <w:szCs w:val="28"/>
        </w:rPr>
        <w:t>к</w:t>
      </w:r>
      <w:proofErr w:type="gramEnd"/>
      <w:r w:rsidRPr="008C3FED">
        <w:rPr>
          <w:b w:val="0"/>
          <w:bCs w:val="0"/>
          <w:sz w:val="28"/>
          <w:szCs w:val="28"/>
        </w:rPr>
        <w:t xml:space="preserve"> совреме</w:t>
      </w:r>
      <w:r w:rsidRPr="008C3FED">
        <w:rPr>
          <w:b w:val="0"/>
          <w:bCs w:val="0"/>
          <w:sz w:val="28"/>
          <w:szCs w:val="28"/>
        </w:rPr>
        <w:t>н</w:t>
      </w:r>
      <w:r w:rsidRPr="008C3FED">
        <w:rPr>
          <w:b w:val="0"/>
          <w:bCs w:val="0"/>
          <w:sz w:val="28"/>
          <w:szCs w:val="28"/>
        </w:rPr>
        <w:t>ной кинопродукции;</w:t>
      </w:r>
    </w:p>
    <w:p w:rsidR="00A83097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FED">
        <w:rPr>
          <w:rFonts w:ascii="Times New Roman" w:hAnsi="Times New Roman" w:cs="Times New Roman"/>
          <w:sz w:val="28"/>
          <w:szCs w:val="28"/>
        </w:rPr>
        <w:t xml:space="preserve">- сформированы личностные качества </w:t>
      </w:r>
      <w:proofErr w:type="gramStart"/>
      <w:r w:rsidRPr="008C3F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3FED">
        <w:rPr>
          <w:rFonts w:ascii="Times New Roman" w:hAnsi="Times New Roman" w:cs="Times New Roman"/>
          <w:sz w:val="28"/>
          <w:szCs w:val="28"/>
        </w:rPr>
        <w:t>: тво</w:t>
      </w:r>
      <w:r w:rsidRPr="008C3FED">
        <w:rPr>
          <w:rFonts w:ascii="Times New Roman" w:hAnsi="Times New Roman" w:cs="Times New Roman"/>
          <w:sz w:val="28"/>
          <w:szCs w:val="28"/>
        </w:rPr>
        <w:t>р</w:t>
      </w:r>
      <w:r w:rsidRPr="008C3FED">
        <w:rPr>
          <w:rFonts w:ascii="Times New Roman" w:hAnsi="Times New Roman" w:cs="Times New Roman"/>
          <w:sz w:val="28"/>
          <w:szCs w:val="28"/>
        </w:rPr>
        <w:t>ческая активность, фантазия, креативность.</w:t>
      </w: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Pr="008C3FED" w:rsidRDefault="008C3FED" w:rsidP="008C3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FED" w:rsidRPr="008C3FED" w:rsidRDefault="008C3FED" w:rsidP="008C3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3FED" w:rsidRPr="008C3FED" w:rsidRDefault="008C3FED" w:rsidP="008C3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FED">
        <w:rPr>
          <w:rFonts w:ascii="Times New Roman" w:eastAsia="Times New Roman" w:hAnsi="Times New Roman" w:cs="Times New Roman"/>
          <w:sz w:val="28"/>
          <w:szCs w:val="28"/>
          <w:lang w:eastAsia="ar-SA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672.3pt" o:ole="">
            <v:imagedata r:id="rId6" o:title=""/>
          </v:shape>
          <o:OLEObject Type="Embed" ProgID="FoxitReader.Document" ShapeID="_x0000_i1025" DrawAspect="Content" ObjectID="_1753707457" r:id="rId7"/>
        </w:object>
      </w:r>
    </w:p>
    <w:p w:rsidR="008C3FED" w:rsidRPr="008C3FED" w:rsidRDefault="008C3FED" w:rsidP="008C3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8C3FED" w:rsidRPr="008C3FED" w:rsidTr="007A7AC3">
        <w:trPr>
          <w:trHeight w:val="536"/>
        </w:trPr>
        <w:tc>
          <w:tcPr>
            <w:tcW w:w="3085" w:type="dxa"/>
          </w:tcPr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Полное название </w:t>
            </w:r>
          </w:p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Дополнительная общеобразовательная общеразвивающая программа краевой профильной смены 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«#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КиноШка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3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FED" w:rsidRPr="008C3FED" w:rsidTr="007A7AC3">
        <w:trPr>
          <w:trHeight w:val="536"/>
        </w:trPr>
        <w:tc>
          <w:tcPr>
            <w:tcW w:w="3085" w:type="dxa"/>
          </w:tcPr>
          <w:p w:rsidR="008C3FED" w:rsidRPr="008C3FED" w:rsidRDefault="008C3FED" w:rsidP="008C3FE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Аннотация </w:t>
            </w:r>
            <w:r w:rsidRPr="008C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программе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Программа представляет собой введение </w:t>
            </w:r>
            <w:proofErr w:type="gram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искусство кинематографии и её специфические профессии через активное включение в игровую среду, моделирующую деятельность кинокомпании. Реализация ролевой игры «#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КиноШка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2023»: каждый созданный отряд представляет собой «Кинокомпанию» (от 30 человек), включающую в себя несколько объединенных групп, именуемых «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Продакшены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(от 12 человек), которые работают как над общим проектом кинокомпании, так и над индивидуальным фильмом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продакшена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Внутри каждого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продакшена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участники выбирают себе определенную роль - профессию из сферы киноиндустрии (Режиссер; ассистент режиссёра; оператор; видеомонтажёр; сценарист; актёр; продюсер). Для успешной работы каждой команды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продакшена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кинокомпании в целом ребятам предлагается посещать образовательные занятия (по направлению своей «кино-профессии») в «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КиноШколе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05012031"/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творческих способностей обучающихся с помощью искусства кинематографии, ее специфических профессий через активное включение в игровую среду, моделирующую деятельность кинокомпании.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C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участников с терминологией кинематографа, его историей, профессиями, жанровой системой, процессом кинопроизводства;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творческое и креативное мышление;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знания норм русского литературного языка и речевого этикета, речевое поведение при общении;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умения выстраивания правильной коммуникации с другими людьми.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эстетический вкус и общечеловеческие ценности через знакомство с классическими произведениями кинематографа, формировать критическое отношение </w:t>
            </w:r>
            <w:proofErr w:type="gram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кинопродукции;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формированию личностных качеств обучающихся: творческой активности, фантазии, креативности.</w:t>
            </w:r>
          </w:p>
        </w:tc>
      </w:tr>
      <w:bookmarkEnd w:id="1"/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</w:t>
            </w:r>
            <w:proofErr w:type="gramEnd"/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целью и задачами программы произойдут следующие результативные изменения: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C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познакомились с терминологией кинематографа, его историей, профессиями, жанровой системой, процессом кинопроизводства;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улучшены навыки творческого и креативного мышления, 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норм русского литературного языка и речевого этикета, речевое поведение при общении;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улучшены умения выстраивания правильной коммуникации с другими людьми.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развиты эстетический вкус и общечеловеческие ценности через знакомство с классическими произведениями кинематографа, сформировано критическое отношение </w:t>
            </w:r>
            <w:proofErr w:type="gram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кинопродукции;</w:t>
            </w:r>
          </w:p>
          <w:p w:rsidR="008C3FED" w:rsidRPr="008C3FED" w:rsidRDefault="008C3FED" w:rsidP="008C3FED">
            <w:pPr>
              <w:spacing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сформированы личностные качества </w:t>
            </w:r>
            <w:proofErr w:type="gram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творческая активность, фантазия, креативность.</w:t>
            </w:r>
          </w:p>
        </w:tc>
      </w:tr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Адресат программы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Участники в возрасте от 14 до 17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      </w:r>
          </w:p>
        </w:tc>
      </w:tr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человек</w:t>
            </w:r>
          </w:p>
        </w:tc>
      </w:tr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12.08.2023 – 27.08.2023</w:t>
            </w:r>
          </w:p>
        </w:tc>
      </w:tr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дней</w:t>
            </w:r>
          </w:p>
        </w:tc>
      </w:tr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район им. Лазо,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Переяславка, дружина «Созвездие»</w:t>
            </w:r>
          </w:p>
        </w:tc>
      </w:tr>
      <w:tr w:rsidR="008C3FED" w:rsidRPr="008C3FED" w:rsidTr="007A7AC3">
        <w:tc>
          <w:tcPr>
            <w:tcW w:w="3085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8C3FED" w:rsidRPr="008C3FED" w:rsidTr="007A7AC3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:rsidR="008C3FED" w:rsidRPr="008C3FED" w:rsidRDefault="008C3FED" w:rsidP="008C3FED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Дружина «Созвездие».</w:t>
            </w:r>
          </w:p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Хабаровский край, район имени Лазо, рабочий поселок Переяславка, улица Клубная, 369 м на юго-запад от ориентира жилого дома 74. Индекс 682912</w:t>
            </w:r>
          </w:p>
        </w:tc>
      </w:tr>
      <w:tr w:rsidR="008C3FED" w:rsidRPr="008C3FED" w:rsidTr="007A7AC3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 смены</w:t>
            </w:r>
          </w:p>
        </w:tc>
        <w:tc>
          <w:tcPr>
            <w:tcW w:w="6486" w:type="dxa"/>
          </w:tcPr>
          <w:p w:rsidR="008C3FED" w:rsidRPr="008C3FED" w:rsidRDefault="008C3FED" w:rsidP="008C3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Блинков Денис Владимирович, </w:t>
            </w:r>
          </w:p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</w:tr>
      <w:tr w:rsidR="008C3FED" w:rsidRPr="008C3FED" w:rsidTr="007A7AC3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Блинков Денис Владимирович, методист отдела разработки и реализации проектов,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Викторовна, вожатая отдела воспитательной работы КГБНОУ КДЦ «Созвездие»</w:t>
            </w:r>
          </w:p>
        </w:tc>
      </w:tr>
      <w:tr w:rsidR="008C3FED" w:rsidRPr="008C3FED" w:rsidTr="007A7AC3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Партнеры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1. Продюсерская компания «ЯК&amp;ЛЕВ 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studio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 Медиа-холдинг «Губерния»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3. «Кинопроизводство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ДВиж'</w:t>
            </w:r>
            <w:proofErr w:type="gramStart"/>
            <w:r w:rsidRPr="008C3FE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</w:t>
            </w:r>
            <w:proofErr w:type="spellEnd"/>
            <w:proofErr w:type="gramEnd"/>
            <w:r w:rsidRPr="008C3FE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</w:t>
            </w:r>
          </w:p>
        </w:tc>
      </w:tr>
    </w:tbl>
    <w:p w:rsidR="008C3FED" w:rsidRPr="008C3FED" w:rsidRDefault="008C3FED" w:rsidP="008C3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FED" w:rsidRPr="008C3FED" w:rsidRDefault="008C3FED" w:rsidP="008C3F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2.КОМПЛЕКС ОСНОВНЫХ ХАРАКТЕРИСТИК ПРОГРАММЫ</w:t>
      </w:r>
    </w:p>
    <w:p w:rsidR="008C3FED" w:rsidRPr="008C3FED" w:rsidRDefault="008C3FED" w:rsidP="008C3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Пояснительная записка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разработке программы 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брал за основу следующие документы: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(ред. от 30.04.2021) "Об образовании в Российской Федерации";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Национальный стандарт Российской Федерации ГОСТ 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2018 г. N 444-ст.; 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8C3FED" w:rsidRPr="008C3FED" w:rsidRDefault="008C3FED" w:rsidP="008C3FE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13.07.2017 N 656 "Об утверждении примерных положений об организациях отдыха детей и их оздоровления";</w:t>
      </w: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3FED" w:rsidRPr="008C3FED" w:rsidRDefault="008C3FED" w:rsidP="008C3FE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КГБНОУ КДЦ «Созвездие» от 24. 12.2020г. «Об утверждение Программы развития учреждения на 2021-2025гг»;</w:t>
      </w:r>
    </w:p>
    <w:p w:rsidR="008C3FED" w:rsidRPr="008C3FED" w:rsidRDefault="008C3FED" w:rsidP="008C3FED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КГБНОУ КДЦ «Созвездие» от 17. 08.2021г. «Об утверждение Программы воспитания на 2021-2025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Приказ Минтруда России от 25.12.2018 N 840н (ред. от 11.02.2019) "Об утверждении профессионального стандарта "Специалист, участвующий в организации деятельности детского коллектива (вожатый)";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Минтруда России от 05.05.2018 N 298н "Об утверждении профессионального стандарта "Педагог дополнительного образования детей и взрослых" (Зарегистрировано в Минюсте России 28.08.2018 N 52016)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Методические рекомендации: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&lt;Письмо&gt;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31.03.2011 N 06-614 "О направлении рекомендаций" (вместе с "Рекомендациями по порядку проведения смен в учреждениях отдыха и оздоровления детей и подростков");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&lt;Письмо&gt;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01.04.2014 N 09-613 "О направлении методических рекомендаций" (вместе с "Рекомендациями по примерному содержанию образовательных программ, реализуемых в организациях, осуществляющих отдых и оздоровление детей").</w:t>
      </w:r>
    </w:p>
    <w:p w:rsidR="008C3FED" w:rsidRPr="008C3FED" w:rsidRDefault="008C3FED" w:rsidP="008C3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программы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секрет, что в Российской Федерации всё кинопроизводство в подавляющем количестве случаев сосредоточено в Москве и Санкт-Петербурге. То же самое касается и образовательных учреждений, в которых желающие могут обучаться </w:t>
      </w:r>
      <w:proofErr w:type="gram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разным</w:t>
      </w:r>
      <w:proofErr w:type="gram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кинопрофессиям. Даже распространённые во многих городах Институты культуры и другие подобные им высшие учебные заведения не имеют отдельных обучающих направлений, изучающих профессии, напрямую связанные с кинопроизводством. Эти вузы готовят актёров, режиссёров, звукорежиссёров и других специалистов, ориентируясь в большинстве случаев на театр, эстрадные, 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эстрадно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-цирковые жанры, либо организацию культурно-массовых мероприятий.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Ещё хуже обстоят дела с обучением искусству кино в сфере дополнительного образования детей. Во многих городах и небольших поселениях существуют театральные </w:t>
      </w: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студии, различные хореографические, вокальные кружки, музыкальные школы, дома детского творчества, но детских киностудий практически нигде нет.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Эта ситуация сложилась в связи с рядом специфических аспектов, связанных с обучением детей кинопрофессиям и процессом кинопроизводства в целом.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Во-первых, кино – это удовольствие дорогое. В первую очередь высока стоимость съёмочного, осветительного, звукозаписывающего и монтажного оборудования. Сам процесс киносъёмки связан с постройкой или арендой съёмочных локаций, сложной логистикой, арендой или изготовлением костюмов, расходами на грим, реквизит и прочие.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Во-вторых, киносъемочный процесс очень затратный с точки зрения времени. Съёмки серьёзно зависят от погодных условий, времени суток, естественного освещения, времени года.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В-третьих, процесс создания кинофильма требует постоянного нахождения в одном месте значительного количества людей (актёры, режиссёр, помощники режиссёра, операторы, звукооператоры, администраторы площадки, гримёры, реквизиторы и другие).</w:t>
      </w:r>
    </w:p>
    <w:p w:rsidR="008C3FED" w:rsidRPr="008C3FED" w:rsidRDefault="008C3FED" w:rsidP="008C3FED">
      <w:pPr>
        <w:spacing w:after="0" w:line="240" w:lineRule="auto"/>
        <w:ind w:left="11" w:firstLine="34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Уже эти три аспекта делают практически невозможным организацию постоянно (круглогодично) функционирующей детской киношколы в рамках системы дополнительного образования детей по следующим причинам:</w:t>
      </w:r>
    </w:p>
    <w:p w:rsidR="008C3FED" w:rsidRPr="008C3FED" w:rsidRDefault="008C3FED" w:rsidP="008C3F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Образовательные организации системы дополнительного образования детей не имеют достаточного уровня финансирования, позволяющего приобретать или брать в аренду съёмочное оборудование. Конечно, можно снять кино и на мобильный телефон, и некоторые режиссёры даже делали на этом свою «фишку». Но учить детей искусству кино с помощью мобильного телефона или устаревшего съёмочного оборудования – это всё равно, что обманывать их!</w:t>
      </w:r>
    </w:p>
    <w:p w:rsidR="008C3FED" w:rsidRPr="008C3FED" w:rsidRDefault="008C3FED" w:rsidP="008C3F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течение учебного года дети заняты обучением в школе минимум половину дня. Кроме этого, они должны делать уроки, посещать другие кружки и секции, гулять, помогать родителям в домашних делах и т.д. В связи с этим дети не могут тратить большое количество времени на обучение киноискусству, а главное – на съёмочный процесс.</w:t>
      </w:r>
    </w:p>
    <w:p w:rsidR="008C3FED" w:rsidRPr="008C3FED" w:rsidRDefault="008C3FED" w:rsidP="008C3F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Процесс обучения киноискусству достаточно сложный для понимания, что поднимает возрастной уровень детей и подростков для таких занятий до 14 лет и старше. В этом периоде дети достаточно серьёзно загружены, в </w:t>
      </w:r>
      <w:proofErr w:type="gram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связи</w:t>
      </w:r>
      <w:proofErr w:type="gram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чем возникает проблема сбора всех участников киносъемочного процесса в одном месте на продолжительное или определённое время. Это будет часто приводить к накладкам и сказываться на результате. А результат (снятый фильм) необходим школьникам для того, чтобы поддерживать интерес к процессу обучения и создавать ситуацию успеха, ситуацию завершённого процесса с наглядным результатом.</w:t>
      </w:r>
    </w:p>
    <w:p w:rsidR="008C3FED" w:rsidRPr="008C3FED" w:rsidRDefault="008C3FED" w:rsidP="008C3FED">
      <w:pPr>
        <w:spacing w:after="0"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Изучая данные особенности организации детской киношколы в рамках функционирования образовательного учреждения дополнительного образования детей, можно сделать вывод, что для того чтобы организовать такую киношколу нужно:</w:t>
      </w:r>
    </w:p>
    <w:p w:rsidR="008C3FED" w:rsidRPr="008C3FED" w:rsidRDefault="008C3FED" w:rsidP="008C3FE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Собрать детей в одном месте на достаточно продолжительное время;</w:t>
      </w:r>
    </w:p>
    <w:p w:rsidR="008C3FED" w:rsidRPr="008C3FED" w:rsidRDefault="008C3FED" w:rsidP="008C3FE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Обеспечить образовательный процесс материально и технически;</w:t>
      </w:r>
    </w:p>
    <w:p w:rsidR="008C3FED" w:rsidRPr="008C3FED" w:rsidRDefault="008C3FED" w:rsidP="008C3FE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Собрать значительный преподавательский состав, который будет постоянно находиться в тесном контакте с </w:t>
      </w:r>
      <w:proofErr w:type="gram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8C3FED" w:rsidRPr="008C3FED" w:rsidRDefault="008C3FED" w:rsidP="008C3FE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Обеспечить возможность организации съёмочного процесса в части, которую не могут контролировать сами обучающиеся (транспорт, питание, проживание, получение разрешений на съёмку в определённых локациях и т.п.).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Анализируя возможные организационные проблемы, можно сделать вывод, что оптимальным местом для создания детской киношколы являются учреждения, работающие в сфере организации летнего детского отдыха, на базе которых может быть реализована подобная обучающая программа.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Одним из таких учреждений является Краевое государственное бюджетное образовательное нетиповое учреждение дополнительного образования «Хабаровский краевой центр «Созвездие».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2015 году разработана и впервые реализована программа Краевой профильной смены «#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КиноШка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 На момент 2023 года программа КПС «#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КиноШка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реализуется уже в 9-й раз. В основу разработки программы заложена главная мысль: программа смены должна позволить реализовать силами </w:t>
      </w:r>
      <w:proofErr w:type="gram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полный цикл процесса производства короткометражного художественного фильма.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Подобные смены проводятся в различных учреждениях, работающих в сфере организации отдыха детей, как в государственных, так и в коммерческих.</w:t>
      </w:r>
      <w:proofErr w:type="gram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таких сменах дети в большинстве своём выступают лишь в качестве актёров. Охват детей на этих сменах небольшой. Сценарии для фильмов пишутся заранее, организацией съёмочного процесса и режиссурой занимаются профессионалы (взрослые). 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Основное отличие программы смены «#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КиноШка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от подобных программ заключается в том, что обучающиеся проходят все стадии кинопроизводства: от написания идеи своего фильма к сценарию. От сценария к режиссёрскому сценарию и 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раскадровкам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От 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раскадровок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этапу «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предпродакшена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(планированию съёмочного процесса, поиску локаций для съёмок, изготовлению реквизита, костюмов). От этапа 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предпродакшена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непосредственно к съёмочному процессу (работе в кадре и за кадром, обеспечению и контролю кинопроизводства, режиссуре). И в конечном итоге - к этапу «</w:t>
      </w:r>
      <w:proofErr w:type="spellStart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постпродакшена</w:t>
      </w:r>
      <w:proofErr w:type="spellEnd"/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(монтажу фильма, созданию звуковой дорожки, проработке графики, а также рекламному продвижению своей картины).</w:t>
      </w:r>
    </w:p>
    <w:p w:rsidR="008C3FED" w:rsidRPr="008C3FED" w:rsidRDefault="008C3FED" w:rsidP="008C3FED">
      <w:pPr>
        <w:spacing w:line="240" w:lineRule="auto"/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программа позволяет её участникам максимально погрузиться в мир кинопроизводства. Понять, что кроме актёров в кадре над созданием фильма трудятся десятки, а иногда и сотни людей, длинный список имён которых мы видим в конце любого фильма. И главное, – попробовать себя в основных кинопрофессиях, ощутить себя в профессиональной роли тех, кто «делает кино»!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>Педагогическая целесообразность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В ходе программы участники смены условно объединены в четыре кинокомпании (отряда), каждая из которых имеет возможность в кратчайшие сроки написать сценарии, снять и смонтировать собственными силами два короткометражных фильма. 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Участники программы получают теоретические знания из основных областей кинопроизводства в ходе образовательной программы, и имеют возможность сразу применить их на практике во время съёмок собственных короткометражных фильмов.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В рамках смены каждая кинокомпания (отряд) снимает один фильм категории «ТОП» и два фильма категории «Первый шаг» (дипломная работа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продакшена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Фильм категории «ТОП» снимается по заранее написанному сценарию, созданному до смены участниками программы ранней профориентации «4 шага до кино», победителями КПС «Созвездие-</w:t>
      </w:r>
      <w:proofErr w:type="gramStart"/>
      <w:r w:rsidRPr="008C3FED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proofErr w:type="gramEnd"/>
      <w:r w:rsidRPr="008C3FED">
        <w:rPr>
          <w:rFonts w:ascii="Times New Roman" w:eastAsia="Calibri" w:hAnsi="Times New Roman" w:cs="Times New Roman"/>
          <w:sz w:val="24"/>
          <w:szCs w:val="24"/>
        </w:rPr>
        <w:t>» по компетенции «Сценарное дело» при поддержке консультантов смены. Съёмки так же реализуются участниками программы «4 шага до кино». В качестве режиссёров выступают участники программы второго года обучения, прошедшие соответствующую подготовку на КПС «Созвездие-</w:t>
      </w:r>
      <w:proofErr w:type="gramStart"/>
      <w:r w:rsidRPr="008C3FED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proofErr w:type="gramEnd"/>
      <w:r w:rsidRPr="008C3FED">
        <w:rPr>
          <w:rFonts w:ascii="Times New Roman" w:eastAsia="Calibri" w:hAnsi="Times New Roman" w:cs="Times New Roman"/>
          <w:sz w:val="24"/>
          <w:szCs w:val="24"/>
        </w:rPr>
        <w:t>», а операторами и монтажёрами – участники программы первого года обучения, победителями КПС «Созвездие-</w:t>
      </w:r>
      <w:r w:rsidRPr="008C3FED">
        <w:rPr>
          <w:rFonts w:ascii="Times New Roman" w:eastAsia="Calibri" w:hAnsi="Times New Roman" w:cs="Times New Roman"/>
          <w:sz w:val="24"/>
          <w:szCs w:val="24"/>
          <w:lang w:val="en-US"/>
        </w:rPr>
        <w:t>SKILLS</w:t>
      </w:r>
      <w:r w:rsidRPr="008C3FED">
        <w:rPr>
          <w:rFonts w:ascii="Times New Roman" w:eastAsia="Calibri" w:hAnsi="Times New Roman" w:cs="Times New Roman"/>
          <w:sz w:val="24"/>
          <w:szCs w:val="24"/>
        </w:rPr>
        <w:t>» по компетенции «Видеопроизводство».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Актёрские кастинги в фильмы категории «ТОП» начинаются на 2-й день смены, а сами съёмки уже на 3-й день смены, что помогает сразу погрузить участников в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киносъёмочный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и игровой процесс, а так же создать у участников «ситуацию успеха», дать им внутреннее ощущение «Мы снимаем кино!». Так же для реализации этой задачи в середине смены в рамках вечернего мероприятия происходит показ трейлеров будущих фильмов.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Фильмы категории «Первый шаг» – это своеобразная «дипломная работа». Во время съёмок этих проектов участникам предоставляется большая самостоятельность. </w:t>
      </w:r>
      <w:r w:rsidRPr="008C3F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Они сами полностью реализуют процессы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предпродашена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(подготовки к съёмкам), актёрского кастинга,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продакшена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(непосредственно съёмочного процесса) и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постпродакшена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(монтажа отснятого материала). Преподаватели и консультанты смены в меньшей степени исполняют функцию контроля процесса, в большей степени выступая в качестве помощников.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Все короткометражные фильмы, отснятые на краевой профильной смене «#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КиноШка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>», представляются на конкурс, проходящий в рамках фестиваля детского творчества «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Блинч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» для оценки профессиональным жюри, состоящим из деятелей культуры и искусства, работников телеканалов, представителей СМИ и сторонними зрителями. 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По итогам просмотра конкурсной программы членами жюри определятся победители в восьми персональных номинациях в каждой категории:</w:t>
      </w:r>
    </w:p>
    <w:p w:rsidR="008C3FED" w:rsidRPr="008C3FED" w:rsidRDefault="008C3FED" w:rsidP="008C3FE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«Лучшая мужская роль»; </w:t>
      </w:r>
    </w:p>
    <w:p w:rsidR="008C3FED" w:rsidRPr="008C3FED" w:rsidRDefault="008C3FED" w:rsidP="008C3FE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«Лучшая женская роль»;</w:t>
      </w:r>
    </w:p>
    <w:p w:rsidR="008C3FED" w:rsidRPr="008C3FED" w:rsidRDefault="008C3FED" w:rsidP="008C3FE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«Лучшая мужская роль второго плана»;</w:t>
      </w:r>
    </w:p>
    <w:p w:rsidR="008C3FED" w:rsidRPr="008C3FED" w:rsidRDefault="008C3FED" w:rsidP="008C3FE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«Лучшая женская роль второго плана»;</w:t>
      </w:r>
    </w:p>
    <w:p w:rsidR="008C3FED" w:rsidRPr="008C3FED" w:rsidRDefault="008C3FED" w:rsidP="008C3FE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«Лучший сценарий»</w:t>
      </w:r>
    </w:p>
    <w:p w:rsidR="008C3FED" w:rsidRPr="008C3FED" w:rsidRDefault="008C3FED" w:rsidP="008C3FE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«Лучшая операторская работа»;</w:t>
      </w:r>
    </w:p>
    <w:p w:rsidR="008C3FED" w:rsidRPr="008C3FED" w:rsidRDefault="008C3FED" w:rsidP="008C3FE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«Лучшая режиссура»;</w:t>
      </w:r>
    </w:p>
    <w:p w:rsidR="008C3FED" w:rsidRPr="008C3FED" w:rsidRDefault="008C3FED" w:rsidP="008C3FE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«Лучший монтаж».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На фестивале детского творчества «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Блинч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>» будет определен победитель программы краевой профильной смены в номинации «Лучший фильм».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>Новизна программы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образовательного блока связана с отсутствием программ дополнительного образования по данному предмету, рекомендованных Министерством образования РФ. Её актуальность исходит из востребованности такого искусства, как кинематограф в молодежной среде.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образовательного блока предполагает первую ступень реализации программы ранней профориентации «4 шага до кино». Это преемственность смен и программ: 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1. Шаг: обучающиеся становятся участниками КПС «#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КИНОШКА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летом 2023 г., получают первый опыт работы в киноиндустрии. 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Шаг: в 2024 г. проходят обучение на КПС «Созвездие-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Skills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компетенциям «Сценарное дело», и/или «Видеопроизводство» и становятся лучшими по компетенции. 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8C3FED">
        <w:rPr>
          <w:rFonts w:ascii="Times New Roman" w:eastAsia="Calibri" w:hAnsi="Times New Roman" w:cs="Times New Roman"/>
          <w:sz w:val="24"/>
          <w:szCs w:val="24"/>
        </w:rPr>
        <w:t>Шаг: Приезжают на смену «#КИНОШКА-2024» в качестве стажёров (сценаристов и операторов), получают практическую подготовку на съемках фильмов категории «ТОП» и дипломных работ участников смены.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Шаг: 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Шаг: Проходят дополнительное обучение, создают </w:t>
      </w:r>
      <w:proofErr w:type="gramStart"/>
      <w:r w:rsidRPr="008C3FED">
        <w:rPr>
          <w:rFonts w:ascii="Times New Roman" w:eastAsia="Calibri" w:hAnsi="Times New Roman" w:cs="Times New Roman"/>
          <w:sz w:val="24"/>
          <w:szCs w:val="24"/>
        </w:rPr>
        <w:t>сценарии</w:t>
      </w:r>
      <w:proofErr w:type="gram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планируют съемочный процесс короткометражного фильма. Приезжают на смену «#</w:t>
      </w:r>
      <w:proofErr w:type="gramStart"/>
      <w:r w:rsidRPr="008C3FED">
        <w:rPr>
          <w:rFonts w:ascii="Times New Roman" w:eastAsia="Calibri" w:hAnsi="Times New Roman" w:cs="Times New Roman"/>
          <w:sz w:val="24"/>
          <w:szCs w:val="24"/>
        </w:rPr>
        <w:t>КИНОШКА</w:t>
      </w:r>
      <w:proofErr w:type="gramEnd"/>
      <w:r w:rsidRPr="008C3FED">
        <w:rPr>
          <w:rFonts w:ascii="Times New Roman" w:eastAsia="Calibri" w:hAnsi="Times New Roman" w:cs="Times New Roman"/>
          <w:sz w:val="24"/>
          <w:szCs w:val="24"/>
        </w:rPr>
        <w:t>» 2025 в качестве режиссёров короткометражных фильмов категории «ТОП».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В период с августа 2021 по август 2023 года программа «4 Шага до Кино» дважды совершила полный цикл, таким образом, в этом году на смену заезжают стажёры, прошедшие первые 2 шага, и режиссёры, прошедшие двухлетнюю подготовку.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Отличительные особенности программы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Основное отличие программы смены «#</w:t>
      </w:r>
      <w:proofErr w:type="spellStart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КиноШка</w:t>
      </w:r>
      <w:proofErr w:type="spellEnd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от подобных программ заключается в том, что обучающиеся проходят все стадии кинопроизводства. От написания идеи своего фильма к сценарию. От сценария к режиссёрскому сценарию и </w:t>
      </w:r>
      <w:proofErr w:type="spellStart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раскадровкам</w:t>
      </w:r>
      <w:proofErr w:type="spellEnd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От </w:t>
      </w:r>
      <w:proofErr w:type="spellStart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раскадровок</w:t>
      </w:r>
      <w:proofErr w:type="spellEnd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этапу «</w:t>
      </w:r>
      <w:proofErr w:type="spellStart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предпродакшена</w:t>
      </w:r>
      <w:proofErr w:type="spellEnd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(планированию съёмочного процесса, поиску локаций для съёмок, изготовлению реквизита, костюмов). От этапа </w:t>
      </w:r>
      <w:proofErr w:type="spellStart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предпродакшена</w:t>
      </w:r>
      <w:proofErr w:type="spellEnd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непосредственно к съёмочному процессу (работе в кадре и за кадром, обеспечению и контролю кинопроизводства, режиссуре). И в конечном итоге к этапу </w:t>
      </w:r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«</w:t>
      </w:r>
      <w:proofErr w:type="spellStart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постпродакшена</w:t>
      </w:r>
      <w:proofErr w:type="spellEnd"/>
      <w:r w:rsidRPr="008C3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(монтажу фильма, созданию звуковой дорожки, проработке графики, а также рекламному продвижению своей картины).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Модули программы предполагают знакомство со всеми этапами создания фильма. В учебный план включены темы, которые раскрывают обучающимся не только техническую сторону создания кино (видеосъемка и видеомонтаж), но и обучают основам актерского мастерства, режиссуры, создания сценариев игровых и документальных фильмов, социальных роликов и видеосюжетов.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идея программы - создание ролевой модели, погружающей в деятельность  сферы индустрии кино. Отряд — это кинокомпания (от 30 человек), состоит из несколько объединенных групп, именуемых «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продакшены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(от 12 человек). Они работают как над общими проектами кинокомпании, так и над индивидуальным фильмом «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продакшена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Участники выбирают роль, профессию и сферы киноиндустрии: Режиссер; ассистент режиссёра; оператор; видеомонтажёр; сценарист; актёр; продюсер. Для успешной работы каждой команды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продакшена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кинокомпании в целом, участникам предлагается посещать образовательные занятия по направлению своей кинопрофессии в Киношколе: Сценарное мастерство, Режиссура, Операторское искусство, Видеомонтаж,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Продюсирование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Работа режиссера с актером.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Финал смены - показ итоговых фильмов в рамках Фестиваля детского творчества «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Блинч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» 2023, где компетентное жюри из сферы кинопроизводства оценят работы более чем по 10 номинациям.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Партнеры программы в 2023 году: Продюсерская компания «ЯК&amp;ЛЕВ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studio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(предоставление дополнительного киносъемочного оборудования); «Кинопроизводство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ДВиж'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spellEnd"/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(предоставление съемочного и звукозаписывающего оборудования); Медиа-холдинг «Губерния» (информационная поддержка в СМИ Краевой профильной смены «#КиноШка2023» и Детского кинофестиваля БЛИНЧ-2023).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Направленность программы: художественная.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реализации программы: 12.08.-27.08. 2023г.(16 дней).</w:t>
      </w:r>
    </w:p>
    <w:p w:rsidR="008C3FED" w:rsidRPr="008C3FED" w:rsidRDefault="008C3FED" w:rsidP="008C3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Адресат программы</w:t>
      </w:r>
    </w:p>
    <w:p w:rsidR="008C3FED" w:rsidRPr="008C3FED" w:rsidRDefault="008C3FED" w:rsidP="008C3F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Программа адресована обучающимся в возрасте от 14 до 17 лет, участникам краевой профильной смены, находящимся в условиях временного детского коллектива. </w:t>
      </w:r>
    </w:p>
    <w:p w:rsidR="008C3FED" w:rsidRPr="008C3FED" w:rsidRDefault="008C3FED" w:rsidP="008C3F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SimSun" w:hAnsi="Times New Roman" w:cs="Times New Roman"/>
          <w:sz w:val="24"/>
          <w:szCs w:val="24"/>
          <w:lang w:eastAsia="ru-RU"/>
        </w:rPr>
        <w:t>Условия набора в группу – 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:rsidR="008C3FED" w:rsidRPr="008C3FED" w:rsidRDefault="008C3FED" w:rsidP="008C3FE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проведения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очная. </w:t>
      </w:r>
    </w:p>
    <w:p w:rsidR="008C3FED" w:rsidRPr="008C3FED" w:rsidRDefault="008C3FED" w:rsidP="008C3FE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программы-стартовый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(ознакомительный)</w:t>
      </w:r>
    </w:p>
    <w:p w:rsidR="008C3FED" w:rsidRPr="008C3FED" w:rsidRDefault="008C3FED" w:rsidP="008C3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:rsidR="008C3FED" w:rsidRPr="008C3FED" w:rsidRDefault="008C3FED" w:rsidP="008C3F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bCs/>
          <w:sz w:val="24"/>
          <w:szCs w:val="24"/>
        </w:rPr>
        <w:t>2.2. Цели и задачи программы</w:t>
      </w:r>
    </w:p>
    <w:p w:rsidR="008C3FED" w:rsidRPr="008C3FED" w:rsidRDefault="008C3FED" w:rsidP="008C3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FED" w:rsidRPr="008C3FED" w:rsidRDefault="008C3FED" w:rsidP="008C3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творческих способностей обучающихся с помощью искусства кинематографии, ее специфических профессий через активное включение в игровую среду, моделирующую деятельность кинокомпании.</w:t>
      </w:r>
    </w:p>
    <w:p w:rsidR="008C3FED" w:rsidRPr="008C3FED" w:rsidRDefault="008C3FED" w:rsidP="008C3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FED" w:rsidRPr="008C3FED" w:rsidRDefault="008C3FED" w:rsidP="008C3FE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участников с терминологией кинематографа, его историей, профессиями, жанровой системой, процессом кинопроизводства;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творческое и креативное мышление;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знания норм русского литературного языка и речевого этикета, речевое поведение при общении;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умения выстраивания правильной коммуникации с другими людьми.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эстетический вкус и общечеловеческие ценности через знакомство с классическими произведениями кинематографа, формировать критическое отношение 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кинопродукции;</w:t>
      </w: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личностных качеств обучающихся: творческой активности, фантазии, креативности.</w:t>
      </w:r>
    </w:p>
    <w:p w:rsidR="008C3FED" w:rsidRPr="008C3FED" w:rsidRDefault="008C3FED" w:rsidP="008C3FE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FED" w:rsidRPr="008C3FED" w:rsidRDefault="008C3FED" w:rsidP="008C3F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>2.3 Педагогические принципы</w:t>
      </w:r>
    </w:p>
    <w:p w:rsidR="008C3FED" w:rsidRPr="008C3FED" w:rsidRDefault="008C3FED" w:rsidP="008C3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При реализации программы используются следующие педагогические принципы:</w:t>
      </w:r>
    </w:p>
    <w:p w:rsidR="008C3FED" w:rsidRPr="008C3FED" w:rsidRDefault="008C3FED" w:rsidP="008C3FE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i/>
          <w:sz w:val="24"/>
          <w:szCs w:val="24"/>
        </w:rPr>
        <w:t>Принцип доступности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(преподносимая информация должна быть доступной детям соответствующего возраста);</w:t>
      </w:r>
    </w:p>
    <w:p w:rsidR="008C3FED" w:rsidRPr="008C3FED" w:rsidRDefault="008C3FED" w:rsidP="008C3FE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i/>
          <w:sz w:val="24"/>
          <w:szCs w:val="24"/>
        </w:rPr>
        <w:t>Принцип активного обучения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(непосредственное участие детей в образовательном процессе);</w:t>
      </w:r>
    </w:p>
    <w:p w:rsidR="008C3FED" w:rsidRPr="008C3FED" w:rsidRDefault="008C3FED" w:rsidP="008C3FE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i/>
          <w:sz w:val="24"/>
          <w:szCs w:val="24"/>
        </w:rPr>
        <w:t>Принцип наглядности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(сочетание изложения теоретической информации и разбора примеров из известных фильмов и сериалов);</w:t>
      </w:r>
    </w:p>
    <w:p w:rsidR="008C3FED" w:rsidRPr="008C3FED" w:rsidRDefault="008C3FED" w:rsidP="008C3FE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i/>
          <w:sz w:val="24"/>
          <w:szCs w:val="24"/>
        </w:rPr>
        <w:t>Принцип связи теории с практикой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(единство теоретической информации и практических примеров, изучение теории в практической деятельности, переход одного в другое);</w:t>
      </w:r>
    </w:p>
    <w:p w:rsidR="008C3FED" w:rsidRPr="008C3FED" w:rsidRDefault="008C3FED" w:rsidP="008C3FE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i/>
          <w:sz w:val="24"/>
          <w:szCs w:val="24"/>
        </w:rPr>
        <w:t>Принцип сотворчества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(коллективная работа – самая эффективная форма организации деятельности, совместная деятельность органов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соуправления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(кинокомпания), совместная деятельность детей и взрослых). </w:t>
      </w:r>
    </w:p>
    <w:p w:rsidR="008C3FED" w:rsidRPr="008C3FED" w:rsidRDefault="008C3FED" w:rsidP="008C3F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ED" w:rsidRPr="008C3FED" w:rsidRDefault="008C3FED" w:rsidP="008C3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ED" w:rsidRPr="008C3FED" w:rsidRDefault="008C3FED" w:rsidP="008C3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ПРОГРАММЫ</w:t>
      </w:r>
    </w:p>
    <w:p w:rsidR="008C3FED" w:rsidRPr="008C3FED" w:rsidRDefault="008C3FED" w:rsidP="008C3F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FED" w:rsidRPr="008C3FED" w:rsidRDefault="008C3FED" w:rsidP="008C3F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Учебный план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900"/>
        <w:gridCol w:w="4671"/>
        <w:gridCol w:w="990"/>
        <w:gridCol w:w="3044"/>
      </w:tblGrid>
      <w:tr w:rsidR="008C3FED" w:rsidRPr="008C3FED" w:rsidTr="007A7A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модуля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Форма промежуточного контроля</w:t>
            </w:r>
          </w:p>
        </w:tc>
      </w:tr>
      <w:tr w:rsidR="008C3FED" w:rsidRPr="008C3FED" w:rsidTr="007A7AC3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Инвариантная часть</w:t>
            </w:r>
          </w:p>
        </w:tc>
      </w:tr>
      <w:tr w:rsidR="008C3FED" w:rsidRPr="008C3FED" w:rsidTr="007A7AC3">
        <w:trPr>
          <w:trHeight w:val="3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numPr>
                <w:ilvl w:val="0"/>
                <w:numId w:val="7"/>
              </w:num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Образовательный блок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фильма</w:t>
            </w:r>
          </w:p>
        </w:tc>
      </w:tr>
      <w:tr w:rsidR="008C3FED" w:rsidRPr="008C3FED" w:rsidTr="007A7AC3"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numPr>
                <w:ilvl w:val="0"/>
                <w:numId w:val="7"/>
              </w:num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Командообразование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C3FED" w:rsidRPr="008C3FED" w:rsidTr="007A7AC3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максимальная предельная нагрузка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C3FED" w:rsidRPr="008C3FED" w:rsidTr="007A7AC3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Вариативная часть</w:t>
            </w:r>
          </w:p>
        </w:tc>
      </w:tr>
      <w:tr w:rsidR="008C3FED" w:rsidRPr="008C3FED" w:rsidTr="007A7A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tabs>
                <w:tab w:val="left" w:pos="176"/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Программы дополнительного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C3FED" w:rsidRPr="008C3FED" w:rsidTr="007A7A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tabs>
                <w:tab w:val="left" w:pos="176"/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Физическое развитие,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C3FED" w:rsidRPr="008C3FED" w:rsidTr="007A7A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585"/>
                <w:tab w:val="left" w:pos="1152"/>
                <w:tab w:val="center" w:pos="2517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максимальная предельная нагрузка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38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C3FED" w:rsidRPr="008C3FED" w:rsidTr="007A7AC3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Итого: </w:t>
            </w:r>
          </w:p>
          <w:p w:rsidR="008C3FED" w:rsidRPr="008C3FED" w:rsidRDefault="008C3FED" w:rsidP="008C3FED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Максимальная нагрузка на 1 человека за смену-  64 часа</w:t>
            </w:r>
          </w:p>
        </w:tc>
      </w:tr>
    </w:tbl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C3FED" w:rsidRPr="008C3FED" w:rsidRDefault="008C3FED" w:rsidP="008C3FE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Содержание учебного плана</w:t>
      </w:r>
    </w:p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22"/>
        <w:tblW w:w="5300" w:type="pct"/>
        <w:jc w:val="center"/>
        <w:tblInd w:w="0" w:type="dxa"/>
        <w:tblLook w:val="04A0" w:firstRow="1" w:lastRow="0" w:firstColumn="1" w:lastColumn="0" w:noHBand="0" w:noVBand="1"/>
      </w:tblPr>
      <w:tblGrid>
        <w:gridCol w:w="935"/>
        <w:gridCol w:w="3551"/>
        <w:gridCol w:w="1672"/>
        <w:gridCol w:w="3987"/>
      </w:tblGrid>
      <w:tr w:rsidR="008C3FED" w:rsidRPr="008C3FED" w:rsidTr="007A7AC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numPr>
                <w:ilvl w:val="0"/>
                <w:numId w:val="8"/>
              </w:numPr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C3FED">
              <w:rPr>
                <w:rFonts w:ascii="Times New Roman" w:eastAsia="Times New Roman" w:hAnsi="Times New Roman"/>
                <w:b/>
                <w:i/>
                <w:lang w:eastAsia="ar-SA"/>
              </w:rPr>
              <w:t>Инвариантная часть</w:t>
            </w:r>
          </w:p>
        </w:tc>
      </w:tr>
      <w:tr w:rsidR="008C3FED" w:rsidRPr="008C3FED" w:rsidTr="007A7AC3">
        <w:trPr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8C3FED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8C3FED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Название Раздела/темы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Всего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Форма аттестации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</w:t>
            </w:r>
            <w:proofErr w:type="spellStart"/>
            <w:r w:rsidRPr="008C3FED">
              <w:rPr>
                <w:rFonts w:ascii="Times New Roman" w:eastAsia="Times New Roman" w:hAnsi="Times New Roman"/>
                <w:lang w:eastAsia="ar-SA"/>
              </w:rPr>
              <w:t>Продюсирование</w:t>
            </w:r>
            <w:proofErr w:type="spellEnd"/>
            <w:r w:rsidRPr="008C3FED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Создание фильма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«Сценарное мастерство»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 xml:space="preserve">Создание </w:t>
            </w:r>
            <w:proofErr w:type="spellStart"/>
            <w:r w:rsidRPr="008C3FED">
              <w:rPr>
                <w:rFonts w:ascii="Times New Roman" w:eastAsia="Times New Roman" w:hAnsi="Times New Roman"/>
                <w:lang w:eastAsia="ar-SA"/>
              </w:rPr>
              <w:t>поэпизодных</w:t>
            </w:r>
            <w:proofErr w:type="spellEnd"/>
            <w:r w:rsidRPr="008C3FED">
              <w:rPr>
                <w:rFonts w:ascii="Times New Roman" w:eastAsia="Times New Roman" w:hAnsi="Times New Roman"/>
                <w:lang w:eastAsia="ar-SA"/>
              </w:rPr>
              <w:t xml:space="preserve"> планов и сценариев аудиовизуальных произведений.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lastRenderedPageBreak/>
              <w:t>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«Работа режиссера с актерами»</w:t>
            </w:r>
          </w:p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(Обязанности второго режиссера)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Создание сценического образа с персонажами. Групповые этюды.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«Видеомонтаж»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Монтирование видеоклипа.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«Операторское искусство»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Монтирование звука, света. Монтирование кадров.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 xml:space="preserve">«Режиссёр короткометражного кино»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Создание фильма.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8C3FED">
              <w:rPr>
                <w:rFonts w:ascii="Times New Roman" w:eastAsia="Times New Roman" w:hAnsi="Times New Roman"/>
                <w:lang w:eastAsia="ar-SA"/>
              </w:rPr>
              <w:t>Командообразование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Итого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максимальная предельная нагрузка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lang w:eastAsia="ar-SA"/>
              </w:rPr>
              <w:t>26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5249" w:type="pct"/>
        <w:jc w:val="center"/>
        <w:tblInd w:w="-318" w:type="dxa"/>
        <w:tblLook w:val="04A0" w:firstRow="1" w:lastRow="0" w:firstColumn="1" w:lastColumn="0" w:noHBand="0" w:noVBand="1"/>
      </w:tblPr>
      <w:tblGrid>
        <w:gridCol w:w="950"/>
        <w:gridCol w:w="4092"/>
        <w:gridCol w:w="1923"/>
        <w:gridCol w:w="3083"/>
      </w:tblGrid>
      <w:tr w:rsidR="008C3FED" w:rsidRPr="008C3FED" w:rsidTr="007A7AC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numPr>
                <w:ilvl w:val="0"/>
                <w:numId w:val="25"/>
              </w:numPr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C3FED">
              <w:rPr>
                <w:rFonts w:ascii="Times New Roman" w:eastAsia="Times New Roman" w:hAnsi="Times New Roman"/>
                <w:b/>
                <w:i/>
                <w:lang w:eastAsia="ar-SA"/>
              </w:rPr>
              <w:t>Вариативная часть</w:t>
            </w:r>
          </w:p>
        </w:tc>
      </w:tr>
      <w:tr w:rsidR="008C3FED" w:rsidRPr="008C3FED" w:rsidTr="007A7AC3">
        <w:trPr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8C3FED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8C3FED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Название Раздела/темы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Всего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Форма аттестации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 xml:space="preserve">«Цифровая лаборатория и 3D печать»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«Мастерская масок»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«Цвет как элемент создания образа»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</w:t>
            </w:r>
            <w:proofErr w:type="spellStart"/>
            <w:r w:rsidRPr="008C3FED">
              <w:rPr>
                <w:rFonts w:ascii="Times New Roman" w:eastAsia="Times New Roman" w:hAnsi="Times New Roman"/>
                <w:lang w:eastAsia="ar-SA"/>
              </w:rPr>
              <w:t>Декупаж</w:t>
            </w:r>
            <w:proofErr w:type="spellEnd"/>
            <w:r w:rsidRPr="008C3FED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Cs/>
                <w:iCs/>
                <w:lang w:eastAsia="ar-SA"/>
              </w:rPr>
              <w:t>«Тележурналистика»</w:t>
            </w:r>
          </w:p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Участие в творческом фестивале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«Кросс-</w:t>
            </w:r>
            <w:proofErr w:type="spellStart"/>
            <w:r w:rsidRPr="008C3FED">
              <w:rPr>
                <w:rFonts w:ascii="Times New Roman" w:eastAsia="Times New Roman" w:hAnsi="Times New Roman"/>
                <w:lang w:eastAsia="ar-SA"/>
              </w:rPr>
              <w:t>Кид</w:t>
            </w:r>
            <w:proofErr w:type="spellEnd"/>
            <w:r w:rsidRPr="008C3FED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«Волейбол»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8C3FED" w:rsidRPr="008C3FED" w:rsidTr="007A7AC3">
        <w:trPr>
          <w:trHeight w:val="616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«Основы туристической подготовки»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18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Соревнование</w:t>
            </w: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Физическое развитие, спорт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lang w:eastAsia="ar-SA"/>
              </w:rPr>
              <w:t>20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lang w:eastAsia="ar-SA"/>
              </w:rPr>
              <w:t>Итого: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lang w:eastAsia="ar-SA"/>
              </w:rPr>
              <w:t>Максимальная предельная нагрузка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lang w:eastAsia="ar-SA"/>
              </w:rPr>
              <w:t>38 часов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C3FED" w:rsidRPr="008C3FED" w:rsidTr="007A7AC3">
        <w:trPr>
          <w:trHeight w:val="38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lang w:eastAsia="ar-SA"/>
              </w:rPr>
              <w:t>Итого:</w:t>
            </w:r>
          </w:p>
        </w:tc>
        <w:tc>
          <w:tcPr>
            <w:tcW w:w="4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lang w:eastAsia="ar-SA"/>
              </w:rPr>
              <w:t>Максимальная нагрузка на 1 человека за смену- 64 часов</w:t>
            </w:r>
          </w:p>
        </w:tc>
      </w:tr>
    </w:tbl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977"/>
        <w:gridCol w:w="1984"/>
      </w:tblGrid>
      <w:tr w:rsidR="008C3FED" w:rsidRPr="008C3FED" w:rsidTr="007A7AC3">
        <w:trPr>
          <w:trHeight w:val="9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ind w:left="-108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Инвариантная часть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Вариативная часть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proofErr w:type="spellStart"/>
            <w:r w:rsidRPr="008C3FED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Спорт</w:t>
            </w:r>
          </w:p>
        </w:tc>
      </w:tr>
      <w:tr w:rsidR="008C3FED" w:rsidRPr="008C3FED" w:rsidTr="007A7AC3">
        <w:trPr>
          <w:trHeight w:val="6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18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18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20 часов</w:t>
            </w:r>
          </w:p>
        </w:tc>
      </w:tr>
      <w:tr w:rsidR="008C3FED" w:rsidRPr="008C3FED" w:rsidTr="007A7AC3">
        <w:trPr>
          <w:trHeight w:val="6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   64 часа на одного  обучающего</w:t>
            </w:r>
          </w:p>
        </w:tc>
      </w:tr>
    </w:tbl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Pr="008C3F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Образовательный компонент</w:t>
      </w:r>
    </w:p>
    <w:tbl>
      <w:tblPr>
        <w:tblStyle w:val="3"/>
        <w:tblpPr w:leftFromText="180" w:rightFromText="180" w:vertAnchor="text" w:horzAnchor="margin" w:tblpX="-459" w:tblpY="89"/>
        <w:tblW w:w="103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981"/>
        <w:gridCol w:w="5694"/>
      </w:tblGrid>
      <w:tr w:rsidR="008C3FED" w:rsidRPr="008C3FED" w:rsidTr="007A7AC3">
        <w:trPr>
          <w:trHeight w:val="3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Название модуля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D" w:rsidRPr="008C3FED" w:rsidRDefault="008C3FED" w:rsidP="008C3F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8C3FED" w:rsidRPr="008C3FED" w:rsidTr="007A7A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Продюсирование</w:t>
            </w:r>
            <w:proofErr w:type="spellEnd"/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Занятия. Мастер-классы. Тренинги на взаимодействие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8C3FE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Продюсирование</w:t>
            </w:r>
            <w:proofErr w:type="spellEnd"/>
            <w:r w:rsidRPr="008C3FE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 кинотелепроектов является востребованным, </w:t>
            </w:r>
            <w:proofErr w:type="gramStart"/>
            <w:r w:rsidRPr="008C3FE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амбициозным</w:t>
            </w:r>
            <w:proofErr w:type="gramEnd"/>
            <w:r w:rsidRPr="008C3FE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 направлением в современном мире профессий. Модуль «</w:t>
            </w:r>
            <w:proofErr w:type="spellStart"/>
            <w:r w:rsidRPr="008C3FE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Продюсерство</w:t>
            </w:r>
            <w:proofErr w:type="spellEnd"/>
            <w:r w:rsidRPr="008C3FE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» дает возможность обучающимся почувствовать себя в качестве продюсера, режиссера, научиться азам данной профессии, и возможно, в будущем связать свою жизнь с этой профессией.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Данный модуль программы разработан с целью формирования у </w:t>
            </w:r>
            <w:proofErr w:type="gram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правильного представления о работе продюсера. В ходе освоения программы данного модуля обучающиеся познакомятся со спецификой работы продюсера, научатся организовывать съемки, правильности их ведения, созданию рабочей (съемочной группы), ее контролю, оцениванию конечного результата. 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программы составлен с учетом возрастающего интереса современных подростков к </w:t>
            </w:r>
            <w:proofErr w:type="spell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продюсированию</w:t>
            </w:r>
            <w:proofErr w:type="spell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фильмов, телевизионным проектам. </w:t>
            </w:r>
            <w:proofErr w:type="gram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предоставляется возможность приобрести практические навыки в создании личного бренда, владения современными техниками, технологиями </w:t>
            </w:r>
            <w:proofErr w:type="spell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продюсирования</w:t>
            </w:r>
            <w:proofErr w:type="spell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кинофильмов.</w:t>
            </w:r>
          </w:p>
        </w:tc>
      </w:tr>
      <w:tr w:rsidR="008C3FED" w:rsidRPr="008C3FED" w:rsidTr="007A7A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«Сценарное мастерство»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Занятия. Мастер-классы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Роль сценариста в кинопроекте становится все более значимой, несмотря на обилие новых технологий, увлекающих современного зрителя в кино, в основе успешного проекта всегда стоит интересная, профессионально рассказанная история. Хороший сценарист – это всегда совокупность профессиональных знаний и умений для создания качественного продукта, с которым впоследствии смогут работать все участники проекта.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Законы и инструменты драматургии применимы не только в киносценарии. Драматургическая структура используется в книгах, рекламе, докладах, презентациях, отчётах и даже школьных сочинениях. Кроме того, изучение сценарного дела способствует развитию у обучающегося критического мышления, способности к самоанализу, грамотной письменной и устной речи, повышению общего интеллектуального развития, художественного восприятия и других аспектов, необходимых для полноценного развития личности.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Одна из основных функций сценариста – исследовательская деятельность. При написании сценариев на определённую тему, сценарист должен изучать предмет, социальное явление исторические и научные факты, на основе которых создаётся сценарий. Изучение сценарного искусства не только повышает уровень общей образованности, но и учит грамотной работе с большими объёмами </w:t>
            </w: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информации, её систематизации, выявлению наиболее значимых аспектов.</w:t>
            </w:r>
          </w:p>
        </w:tc>
      </w:tr>
      <w:tr w:rsidR="008C3FED" w:rsidRPr="008C3FED" w:rsidTr="007A7AC3">
        <w:trPr>
          <w:trHeight w:val="4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«Работа режиссёра с актерами» </w:t>
            </w: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(обязанности второго режиссера)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Занятия. 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Особую роль  при съемке фильма или спектакля играет работа режиссера с актерами. </w:t>
            </w:r>
          </w:p>
          <w:p w:rsidR="008C3FED" w:rsidRPr="008C3FED" w:rsidRDefault="008C3FED" w:rsidP="008C3FED">
            <w:pPr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материалом в искусстве режиссера является творчество актера. Поэтому первая обязанность режиссера заключается в том, чтобы вызвать в актере творческий процесс. Отсюда вытекает вторая обязанность режиссер</w:t>
            </w:r>
            <w:proofErr w:type="gram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непрерывно поддерживать этот процесс, не давать ему погаснуть и направлять его к определенной цели в соответствии с общим идейно-художественным замыслом фильма/спектакля.</w:t>
            </w:r>
          </w:p>
          <w:p w:rsidR="008C3FED" w:rsidRPr="008C3FED" w:rsidRDefault="008C3FED" w:rsidP="008C3FED">
            <w:pPr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Поскольку режиссеру приходится иметь дело не с одним актером, а с целым коллективом, то возникает и третья обязанность – непрерывно согласовывать между собой результаты творчества всех актеров таким образом, чтобы </w:t>
            </w:r>
            <w:proofErr w:type="gram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</w:t>
            </w:r>
            <w:proofErr w:type="gram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конце концов идейно-художественное единство произведения искусства. Все эти задачи режиссер осуществляет в процессе выполнения своей главной функции – творческой организации сценического действия. В основе действия всегда тот или иной конфликт. Конфликт вызывает столкновения, борьбу, взаимодействия между актерами. Организовать и </w:t>
            </w:r>
            <w:proofErr w:type="gram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конфликты через взаимодействие актеров призван</w:t>
            </w:r>
            <w:proofErr w:type="gram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режиссер. Он – организатор сценического действия. Но осуществить эту функцию убедительно - так, чтобы актеры действовали правдиво, органично и зрители поверили в подлинность их действий, - невозможно  методом приказа. Режиссер должен уметь увлекать  актера своими заданиями, вдохновлять его  на их выполнение, будоражить его воображение, будить его артистическую фантазию, незаметно заманивать его на дорогу истинного творчества. </w:t>
            </w:r>
          </w:p>
          <w:p w:rsidR="008C3FED" w:rsidRPr="008C3FED" w:rsidRDefault="008C3FED" w:rsidP="008C3FED">
            <w:pPr>
              <w:shd w:val="clear" w:color="auto" w:fill="FFFFFF"/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Настоящий режиссер является для актера не только учителем сценического искусства, но и учителем жизни. Режиссер - это мыслитель и общественный деятель. Он – выразитель, вдохновитель  и воспитатель того коллектива, с которым работает.</w:t>
            </w:r>
          </w:p>
        </w:tc>
      </w:tr>
      <w:tr w:rsidR="008C3FED" w:rsidRPr="008C3FED" w:rsidTr="007A7A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«Видеомонтаж»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Характерной чертой нашего времени становится ориентация на развитие креативности подрастающего поколения. Занятия </w:t>
            </w:r>
            <w:proofErr w:type="spell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видеотворчеством</w:t>
            </w:r>
            <w:proofErr w:type="spell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эффективно способствуют  художественно-творческому росту обучающихся на разных этапах их развития.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связи с бурным развитием информационных технологий, происходящим в последние годы, актуальной стала задача использования видео технологий в образовательном процессе. 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«Видеомонтаж» включает школьников в </w:t>
            </w: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современные визуально-эстетические практики и предполагает освоение ими элементов современных </w:t>
            </w:r>
            <w:proofErr w:type="spell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видеотехнологий</w:t>
            </w:r>
            <w:proofErr w:type="spell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ходе освоения программы данного модуля обучающиеся познакомятся со всеми этапами видеопроизводства, овладеют навыками видеосъемки, видеомонтажа, освоят основы композиции и </w:t>
            </w:r>
            <w:proofErr w:type="spell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цветокоррекции</w:t>
            </w:r>
            <w:proofErr w:type="spell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ориентирована на практическое освоение обучающимися техники создания и обработки цифрового видео, подготовку к осознанному выбору профессии, формирование знания и умения в области видеопроизводства.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Обучающиеся приобретут навыки работы с необходимым для видеосъемки оборудованием и программами, научатся снимать, налаживать свет и звук, монтировать кадры в сюжет, то есть снимать свое собственное кино.</w:t>
            </w:r>
          </w:p>
        </w:tc>
      </w:tr>
      <w:tr w:rsidR="008C3FED" w:rsidRPr="008C3FED" w:rsidTr="007A7A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«Операторское искусство»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Занятия. Съемки.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Операторское искусство — это самый молодой вид изобразительного искусства. Какой бы областью кинематографии ни занимался кинолюбитель, без знания, учета и понимания особенностей кинематографического изображения ему не постигнуть всех тех приемов мастерства, которые заключены в художественных возможностях этого еще нового, сложного и справедливо называемого синтетическим вида искусства.</w:t>
            </w:r>
          </w:p>
          <w:p w:rsidR="008C3FED" w:rsidRPr="008C3FED" w:rsidRDefault="008C3FED" w:rsidP="008C3FE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связи с бурным развитием информационных технологий, происходящим в последние годы, актуальной стала задача использования видео технологий в образовательном процессе. 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«Операторское искусство» включает школьников в современные визуально-эстетические практики и предполагает освоение ими элементов современных </w:t>
            </w:r>
            <w:proofErr w:type="spell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видеотехнологий</w:t>
            </w:r>
            <w:proofErr w:type="spell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обеспечивает обучающим  получение начального уровня знаний и умений в области методов видео съемки и процесса создания видео фильмов.</w:t>
            </w:r>
          </w:p>
          <w:p w:rsidR="008C3FED" w:rsidRPr="008C3FED" w:rsidRDefault="008C3FED" w:rsidP="008C3FE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ходе освоения программы данного модуля обучающиеся познакомятся со всеми этапами видеосъемки, смогут овладеть навыками видеосъемки, видеомонтажа, узнать основы композиции и </w:t>
            </w:r>
            <w:proofErr w:type="spell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цветокоррекции</w:t>
            </w:r>
            <w:proofErr w:type="spell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Обучающиеся приобретут навыки работы с необходимым для видеосъемки оборудованием и программами, научатся снимать, налаживать свет и звук, монтировать кадры в сюжет, то есть снимать свое собственное кино. </w:t>
            </w:r>
          </w:p>
        </w:tc>
      </w:tr>
      <w:tr w:rsidR="008C3FED" w:rsidRPr="008C3FED" w:rsidTr="007A7A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Режиссура короткометражного кино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«Режиссура короткометражного кино» познакомит обучающихся с профессиональной творческой деятельностью, направленной на эстетическую и смысловую организацию фильма как </w:t>
            </w: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образного целого – режиссурой. </w:t>
            </w:r>
          </w:p>
          <w:p w:rsidR="008C3FED" w:rsidRPr="008C3FED" w:rsidRDefault="008C3FED" w:rsidP="008C3FE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процессе образовательной деятельности модуль «Режиссура короткометражного кино» познакомит детей с основами кинорежиссуры, с базовыми понятиями и главными инструмента в работе режиссера. Обучающиеся узнают, что такое событийный ряд и его значение в кино, познакомятся с такими понятиями, как сюжет, «событие», «экспозиция», «завязка», «кульминация», «развязка», сформируют навыки создания режиссерского сценария и режиссерского разбора заданного текста. </w:t>
            </w:r>
          </w:p>
          <w:p w:rsidR="008C3FED" w:rsidRPr="008C3FED" w:rsidRDefault="008C3FED" w:rsidP="008C3FED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Программа ориентирована на практическое освоение </w:t>
            </w:r>
            <w:proofErr w:type="gramStart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8C3F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навыков режиссуры.  У ребят разовьются креативность, чуткость к окружающему миру, внимание к деталям, лидерские качества, умение рассказать историю, умение общаться и договариваться. Знания, умения и навыки, приобретенные в результате освоения данной программы, являются фундаментом для дальнейшего совершенствования мастерства в такой профессиональной области, как режиссура.</w:t>
            </w:r>
          </w:p>
        </w:tc>
      </w:tr>
    </w:tbl>
    <w:p w:rsidR="008C3FED" w:rsidRPr="008C3FED" w:rsidRDefault="008C3FED" w:rsidP="008C3F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FED" w:rsidRPr="008C3FED" w:rsidRDefault="008C3FED" w:rsidP="008C3FED">
      <w:pPr>
        <w:suppressAutoHyphens/>
        <w:spacing w:after="0" w:line="240" w:lineRule="auto"/>
        <w:ind w:right="-3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bCs/>
          <w:sz w:val="24"/>
          <w:szCs w:val="24"/>
        </w:rPr>
        <w:t>3.2.2.Игровая модель</w:t>
      </w:r>
    </w:p>
    <w:p w:rsidR="008C3FED" w:rsidRPr="008C3FED" w:rsidRDefault="008C3FED" w:rsidP="008C3FED">
      <w:pPr>
        <w:suppressAutoHyphens/>
        <w:spacing w:after="0" w:line="240" w:lineRule="auto"/>
        <w:ind w:right="-3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FED" w:rsidRPr="008C3FED" w:rsidRDefault="008C3FED" w:rsidP="008C3FED">
      <w:pPr>
        <w:spacing w:line="240" w:lineRule="auto"/>
        <w:ind w:right="-1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Особенность игровой модели смены – максимальная приближенность к реалиям киносъемочного процесса. Все участники смены делятся на 4 кинокомпании. Задачей каждой является создание одного короткометражного фильма категории «ТОП» и двух короткометражных фильмов категории «Первый шаг». Каждая кинокомпания делится на два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продакшена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, которые совместно трудятся над созданием фильма категории «ТОП» и каждый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над своим фильмом категории «Первый шаг». Короткометражный фильм создаётся совместно с прикрепленными за кинокомпанией консультантами, а дипломная работа – полностью самостоятельная работа участников смены. Для получения итогового продукта участникам смены необходимо распределиться по игровым должностям: исполнительный продюсер (2 человека на каждый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), сценарист (3 человека на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), оператор (2 человека на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), монтажёр (2 человека на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), режиссёр (1 человек на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), помощник режиссёра (2 человека на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). Итого 12 игровых ролей, не считая актёров. Процесс создания короткометражного фильма проходит три этапа: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предпродакшн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, съемочный процесс,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постпродакшн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3FED" w:rsidRPr="008C3FED" w:rsidRDefault="008C3FED" w:rsidP="008C3F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FED" w:rsidRPr="008C3FED" w:rsidRDefault="008C3FED" w:rsidP="008C3F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ED">
        <w:rPr>
          <w:rFonts w:ascii="Times New Roman" w:eastAsia="Calibri" w:hAnsi="Times New Roman" w:cs="Times New Roman"/>
          <w:b/>
          <w:bCs/>
          <w:sz w:val="24"/>
          <w:szCs w:val="24"/>
        </w:rPr>
        <w:t>3.3.</w:t>
      </w: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развития смены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349"/>
        <w:gridCol w:w="3589"/>
      </w:tblGrid>
      <w:tr w:rsidR="008C3FED" w:rsidRPr="008C3FED" w:rsidTr="007A7AC3">
        <w:tc>
          <w:tcPr>
            <w:tcW w:w="2836" w:type="dxa"/>
          </w:tcPr>
          <w:p w:rsidR="008C3FED" w:rsidRPr="008C3FED" w:rsidRDefault="008C3FED" w:rsidP="008C3FE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49" w:type="dxa"/>
          </w:tcPr>
          <w:p w:rsidR="008C3FED" w:rsidRPr="008C3FED" w:rsidRDefault="008C3FED" w:rsidP="008C3FED">
            <w:pPr>
              <w:spacing w:after="0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89" w:type="dxa"/>
          </w:tcPr>
          <w:p w:rsidR="008C3FED" w:rsidRPr="008C3FED" w:rsidRDefault="008C3FED" w:rsidP="008C3FED">
            <w:pPr>
              <w:spacing w:after="0" w:line="240" w:lineRule="auto"/>
              <w:ind w:right="5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</w:t>
            </w:r>
          </w:p>
          <w:p w:rsidR="008C3FED" w:rsidRPr="008C3FED" w:rsidRDefault="008C3FED" w:rsidP="008C3FED">
            <w:pPr>
              <w:spacing w:after="0" w:line="240" w:lineRule="auto"/>
              <w:ind w:right="5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8C3FED" w:rsidRPr="008C3FED" w:rsidTr="007A7AC3">
        <w:tc>
          <w:tcPr>
            <w:tcW w:w="2836" w:type="dxa"/>
          </w:tcPr>
          <w:p w:rsidR="008C3FED" w:rsidRPr="008C3FED" w:rsidRDefault="008C3FED" w:rsidP="008C3FED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4349" w:type="dxa"/>
          </w:tcPr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Заложение основ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Погружение детей в программу смены;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выборов органов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3589" w:type="dxa"/>
          </w:tcPr>
          <w:p w:rsidR="008C3FED" w:rsidRPr="008C3FED" w:rsidRDefault="008C3FED" w:rsidP="008C3FE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на знакомство, экскурсии по дружине, инструктаж по ТБ и ПБ, огонек знакомств, квест на сплочение. Открытие смены</w:t>
            </w:r>
          </w:p>
        </w:tc>
      </w:tr>
      <w:tr w:rsidR="008C3FED" w:rsidRPr="008C3FED" w:rsidTr="007A7AC3">
        <w:tc>
          <w:tcPr>
            <w:tcW w:w="2836" w:type="dxa"/>
          </w:tcPr>
          <w:p w:rsidR="008C3FED" w:rsidRPr="008C3FED" w:rsidRDefault="008C3FED" w:rsidP="008C3FED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2.Основной период</w:t>
            </w:r>
          </w:p>
        </w:tc>
        <w:tc>
          <w:tcPr>
            <w:tcW w:w="4349" w:type="dxa"/>
          </w:tcPr>
          <w:p w:rsidR="008C3FED" w:rsidRPr="008C3FED" w:rsidRDefault="008C3FED" w:rsidP="008C3FED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органов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деятельности, способствующей раскрытию творческого потенциала детей;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досуга детей.</w:t>
            </w:r>
          </w:p>
        </w:tc>
        <w:tc>
          <w:tcPr>
            <w:tcW w:w="3589" w:type="dxa"/>
          </w:tcPr>
          <w:p w:rsidR="008C3FED" w:rsidRPr="008C3FED" w:rsidRDefault="008C3FED" w:rsidP="008C3FE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Локации</w:t>
            </w: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тематические огоньки, 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вечерние мероприятия, дневные мероприятия.</w:t>
            </w:r>
          </w:p>
        </w:tc>
      </w:tr>
      <w:tr w:rsidR="008C3FED" w:rsidRPr="008C3FED" w:rsidTr="007A7AC3">
        <w:tc>
          <w:tcPr>
            <w:tcW w:w="2836" w:type="dxa"/>
          </w:tcPr>
          <w:p w:rsidR="008C3FED" w:rsidRPr="008C3FED" w:rsidRDefault="008C3FED" w:rsidP="008C3FED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3.Итоговый период </w:t>
            </w:r>
          </w:p>
        </w:tc>
        <w:tc>
          <w:tcPr>
            <w:tcW w:w="4349" w:type="dxa"/>
          </w:tcPr>
          <w:p w:rsidR="008C3FED" w:rsidRPr="008C3FED" w:rsidRDefault="008C3FED" w:rsidP="008C3FE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здоровьем детей;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8C3FED" w:rsidRPr="008C3FED" w:rsidRDefault="008C3FED" w:rsidP="008C3FE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589" w:type="dxa"/>
          </w:tcPr>
          <w:p w:rsidR="008C3FED" w:rsidRPr="008C3FED" w:rsidRDefault="008C3FED" w:rsidP="008C3FE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детского творчества «Блинч-2023», «100 слов обо мне», закрытие смены, итоговый и прощальный огоньки.</w:t>
            </w:r>
          </w:p>
        </w:tc>
      </w:tr>
    </w:tbl>
    <w:p w:rsidR="008C3FED" w:rsidRPr="008C3FED" w:rsidRDefault="008C3FED" w:rsidP="008C3FED">
      <w:pPr>
        <w:spacing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FED" w:rsidRPr="008C3FED" w:rsidRDefault="008C3FED" w:rsidP="008C3FE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4.ПЛАНИРУЕМЫЕ РЕЗУЛЬТАТЫ</w:t>
      </w:r>
    </w:p>
    <w:p w:rsidR="008C3FED" w:rsidRPr="008C3FED" w:rsidRDefault="008C3FED" w:rsidP="008C3FE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FED" w:rsidRPr="008C3FED" w:rsidRDefault="008C3FED" w:rsidP="008C3FED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произойдут следующие результативные изменения:</w:t>
      </w: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целью и задачами программы произойдут следующие результативные изменения: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ED" w:rsidRPr="008C3FED" w:rsidRDefault="008C3FED" w:rsidP="008C3FE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произойдут следующие результативные изменения: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познакомились с терминологией кинематографа, его историей, профессиями, жанровой системой, процессом кинопроизводства;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улучшены навыки творческого и креативного мышления, знания норм русского литературного языка и речевого этикета, речевое поведение при общении;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улучшены умения выстраивания правильной коммуникации с другими людьми.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развиты эстетический вкус и общечеловеческие ценности через знакомство с классическими произведениями кинематографа, сформировано критическое отношение 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кинопродукции;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сформированы личностные качества 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творческая активность, фантазия, креативность.</w:t>
      </w:r>
    </w:p>
    <w:p w:rsidR="008C3FED" w:rsidRPr="008C3FED" w:rsidRDefault="008C3FED" w:rsidP="008C3F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ED" w:rsidRPr="008C3FED" w:rsidRDefault="008C3FED" w:rsidP="008C3FED">
      <w:pPr>
        <w:suppressAutoHyphens/>
        <w:spacing w:after="0" w:line="240" w:lineRule="auto"/>
        <w:ind w:right="-3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отслеживания результативности программы:</w:t>
      </w:r>
    </w:p>
    <w:p w:rsidR="008C3FED" w:rsidRPr="008C3FED" w:rsidRDefault="008C3FED" w:rsidP="008C3FED">
      <w:pPr>
        <w:numPr>
          <w:ilvl w:val="0"/>
          <w:numId w:val="2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Сбор информации и анализ данных через анкеты, опросы, отзывы детей, родителей о качестве образовательной программы.</w:t>
      </w:r>
    </w:p>
    <w:p w:rsidR="008C3FED" w:rsidRPr="008C3FED" w:rsidRDefault="008C3FED" w:rsidP="008C3FED">
      <w:pPr>
        <w:numPr>
          <w:ilvl w:val="0"/>
          <w:numId w:val="2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8C3FED" w:rsidRPr="008C3FED" w:rsidRDefault="008C3FED" w:rsidP="008C3FED">
      <w:pPr>
        <w:numPr>
          <w:ilvl w:val="0"/>
          <w:numId w:val="2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диагностики.</w:t>
      </w:r>
    </w:p>
    <w:p w:rsidR="008C3FED" w:rsidRPr="008C3FED" w:rsidRDefault="008C3FED" w:rsidP="008C3FED">
      <w:pPr>
        <w:numPr>
          <w:ilvl w:val="0"/>
          <w:numId w:val="2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Обобщение, подведение итогов реализации программы.</w:t>
      </w:r>
    </w:p>
    <w:p w:rsidR="008C3FED" w:rsidRPr="008C3FED" w:rsidRDefault="008C3FED" w:rsidP="008C3FED">
      <w:pPr>
        <w:numPr>
          <w:ilvl w:val="0"/>
          <w:numId w:val="2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:rsidR="008C3FED" w:rsidRPr="008C3FED" w:rsidRDefault="008C3FED" w:rsidP="008C3FED">
      <w:pPr>
        <w:suppressAutoHyphens/>
        <w:spacing w:after="0" w:line="240" w:lineRule="auto"/>
        <w:ind w:left="720" w:right="-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FED" w:rsidRPr="008C3FED" w:rsidRDefault="008C3FED" w:rsidP="008C3FED">
      <w:pPr>
        <w:suppressAutoHyphens/>
        <w:spacing w:after="0" w:line="240" w:lineRule="auto"/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8C3FED">
        <w:rPr>
          <w:rFonts w:ascii="Times New Roman" w:eastAsia="Calibri" w:hAnsi="Times New Roman" w:cs="Times New Roman"/>
          <w:sz w:val="24"/>
          <w:szCs w:val="24"/>
        </w:rPr>
        <w:t>происходит через приобретение детьми личностного опыта:</w:t>
      </w:r>
    </w:p>
    <w:p w:rsidR="008C3FED" w:rsidRPr="008C3FED" w:rsidRDefault="008C3FED" w:rsidP="008C3FED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 xml:space="preserve"> - опыта самоуправления и социального проектирования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(приоритетным направлением программы смены является организация работы органов детского самоуправления); </w:t>
      </w:r>
    </w:p>
    <w:p w:rsidR="008C3FED" w:rsidRPr="008C3FED" w:rsidRDefault="008C3FED" w:rsidP="008C3FED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8C3FED">
        <w:rPr>
          <w:rFonts w:ascii="Times New Roman" w:eastAsia="Calibri" w:hAnsi="Times New Roman" w:cs="Times New Roman"/>
          <w:b/>
          <w:sz w:val="24"/>
          <w:szCs w:val="24"/>
        </w:rPr>
        <w:t xml:space="preserve">опыта предпрофессионального самоопределения 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(через участие в профессиональных пробах, встречи с представителями различных профессий и представителями высших и средних учебных заведений, через участие в тематических мероприятиях); </w:t>
      </w:r>
    </w:p>
    <w:p w:rsidR="008C3FED" w:rsidRPr="008C3FED" w:rsidRDefault="008C3FED" w:rsidP="008C3FED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(участвуя в 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8C3FED" w:rsidRPr="008C3FED" w:rsidRDefault="008C3FED" w:rsidP="008C3FED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 xml:space="preserve"> - продуктивного опыта</w:t>
      </w:r>
      <w:r w:rsidRPr="008C3FED">
        <w:rPr>
          <w:rFonts w:ascii="Times New Roman" w:eastAsia="Calibri" w:hAnsi="Times New Roman" w:cs="Times New Roman"/>
          <w:sz w:val="24"/>
          <w:szCs w:val="24"/>
        </w:rPr>
        <w:t xml:space="preserve"> - представление через интеллектуально-творческую деятельность (музыкальный конкурс, занятия в студиях детского творчества, конкурс видеороликов, конкурс творческих презентаций и т.д.) результатов осмысления необходимости социальной активности и ответственного поведения в обществе.</w:t>
      </w:r>
    </w:p>
    <w:p w:rsidR="008C3FED" w:rsidRPr="008C3FED" w:rsidRDefault="008C3FED" w:rsidP="008C3FED">
      <w:pPr>
        <w:suppressAutoHyphens/>
        <w:spacing w:after="0" w:line="240" w:lineRule="auto"/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По итогам реализации программы, включающей профильные и непрофильные мероприятия смены, предполагаем развитие у участников смены следующих компетенций как результат основных образовательных областей: образование, оздоровление, отдых.</w:t>
      </w:r>
    </w:p>
    <w:p w:rsidR="008C3FED" w:rsidRPr="008C3FED" w:rsidRDefault="008C3FED" w:rsidP="008C3FED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75351885"/>
      <w:bookmarkStart w:id="3" w:name="_Toc75351898"/>
      <w:bookmarkStart w:id="4" w:name="_Toc75773128"/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КОМПЛЕКС ОРГАНИЗАЦИОННО-ПЕДАГОГИЧЕСКИХ УСЛОВИЙ</w:t>
      </w:r>
      <w:bookmarkEnd w:id="2"/>
      <w:bookmarkEnd w:id="3"/>
      <w:bookmarkEnd w:id="4"/>
    </w:p>
    <w:p w:rsidR="008C3FED" w:rsidRPr="008C3FED" w:rsidRDefault="008C3FED" w:rsidP="008C3FED">
      <w:pPr>
        <w:widowControl w:val="0"/>
        <w:autoSpaceDE w:val="0"/>
        <w:autoSpaceDN w:val="0"/>
        <w:spacing w:before="16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 Материально-техническое обеспечение.</w:t>
      </w:r>
    </w:p>
    <w:p w:rsidR="008C3FED" w:rsidRPr="008C3FED" w:rsidRDefault="008C3FED" w:rsidP="008C3FE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</w:t>
      </w: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Роспотребназдора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и МЧС.</w:t>
      </w:r>
    </w:p>
    <w:p w:rsidR="008C3FED" w:rsidRPr="008C3FED" w:rsidRDefault="008C3FED" w:rsidP="008C3FE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:rsidR="008C3FED" w:rsidRPr="008C3FED" w:rsidRDefault="008C3FED" w:rsidP="008C3FE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FED" w:rsidRPr="008C3FED" w:rsidRDefault="008C3FED" w:rsidP="008C3FED">
      <w:pPr>
        <w:widowControl w:val="0"/>
        <w:shd w:val="clear" w:color="auto" w:fill="FFFFFF"/>
        <w:autoSpaceDE w:val="0"/>
        <w:autoSpaceDN w:val="0"/>
        <w:spacing w:before="161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 Кадровое обеспечение</w:t>
      </w:r>
    </w:p>
    <w:p w:rsidR="008C3FED" w:rsidRPr="008C3FED" w:rsidRDefault="008C3FED" w:rsidP="008C3FED">
      <w:pPr>
        <w:widowControl w:val="0"/>
        <w:shd w:val="clear" w:color="auto" w:fill="FFFFFF"/>
        <w:autoSpaceDE w:val="0"/>
        <w:autoSpaceDN w:val="0"/>
        <w:spacing w:before="161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 программы составляют: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краевой профильной смены (2 человека);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Вожатые педагогического отряда (8 дневных вожатых, 2 ночных вожатых, 1 старший вожатый);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руководитель смены (2 человека);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образовательных блоков (6 человек), педагоги дополнительного образования (9 человек);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педагоги-психологи сектора психолого-педагогической работы (3 человека); 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юридическо-правовая служба (1 человек);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костюмер (1 человек);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звукорежиссер (1 человек);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 по свету (1 человек);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 (1 человек);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видеограф (1 человек);</w:t>
      </w:r>
    </w:p>
    <w:p w:rsidR="008C3FED" w:rsidRPr="008C3FED" w:rsidRDefault="008C3FED" w:rsidP="008C3FED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тренер-преподаватель (4 человека).</w:t>
      </w:r>
    </w:p>
    <w:p w:rsidR="008C3FED" w:rsidRPr="008C3FED" w:rsidRDefault="008C3FED" w:rsidP="008C3FED">
      <w:pPr>
        <w:widowControl w:val="0"/>
        <w:shd w:val="clear" w:color="auto" w:fill="FFFFFF"/>
        <w:autoSpaceDE w:val="0"/>
        <w:autoSpaceDN w:val="0"/>
        <w:spacing w:before="16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FED" w:rsidRPr="008C3FED" w:rsidRDefault="008C3FED" w:rsidP="008C3FED">
      <w:pPr>
        <w:widowControl w:val="0"/>
        <w:shd w:val="clear" w:color="auto" w:fill="FFFFFF"/>
        <w:autoSpaceDE w:val="0"/>
        <w:autoSpaceDN w:val="0"/>
        <w:spacing w:before="16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смены являются главным консультантами программы. Подбор преподавателей образовательного блока осуществляется исходя из трёх основных требований: уровень знакомства с преподаваемым предметом, опыт работы с подростковой аудиторией, наличие педагогического образования (желательно). Подбор консультантов-операторов осуществляется исходя из опыта работы в качестве оператора на телевидении и в кино, личностных психологических и коммуникативных качеств, культурного и эстетического развития, стрессоустойчивости. Погружение консультантов-операторов в специфику смены и должностной функционал начинается за 2-3 месяца до ее начала. Отдельно руководители смены встречаются с преподавателями мастерских дополнительного образования для обсуждения тематики и методики занятий.</w:t>
      </w:r>
    </w:p>
    <w:p w:rsidR="008C3FED" w:rsidRPr="008C3FED" w:rsidRDefault="008C3FED" w:rsidP="008C3FED">
      <w:pPr>
        <w:widowControl w:val="0"/>
        <w:shd w:val="clear" w:color="auto" w:fill="FFFFFF"/>
        <w:autoSpaceDE w:val="0"/>
        <w:autoSpaceDN w:val="0"/>
        <w:spacing w:before="16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«Погружение» вожатых в специфику и содержание программы проводится за несколько дней до начала смены:  до их сведения доводится система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специфика работы кинокомпании, педагогического и съёмочного процесса. До смены формируются вожатские пары. Все вожатские пары обеспечиваются комплектом документации, подробно описывающей игровой, образовательный, съёмочный и режимный аспекты смены.</w:t>
      </w:r>
    </w:p>
    <w:p w:rsidR="008C3FED" w:rsidRPr="008C3FED" w:rsidRDefault="008C3FED" w:rsidP="008C3FED">
      <w:pPr>
        <w:keepNext/>
        <w:keepLines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C3FED" w:rsidRPr="008C3FED" w:rsidRDefault="008C3FED" w:rsidP="008C3FED">
      <w:pPr>
        <w:keepNext/>
        <w:keepLines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</w:rPr>
        <w:t>5.3. Материально-технические ресурсы</w:t>
      </w:r>
    </w:p>
    <w:p w:rsidR="008C3FED" w:rsidRPr="008C3FED" w:rsidRDefault="008C3FED" w:rsidP="008C3FE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съёмочное оборудование: </w:t>
      </w:r>
    </w:p>
    <w:p w:rsidR="008C3FED" w:rsidRPr="008C3FED" w:rsidRDefault="008C3FED" w:rsidP="008C3FED">
      <w:pPr>
        <w:numPr>
          <w:ilvl w:val="1"/>
          <w:numId w:val="1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DSLR Фотоаппараты с возможностью съёмки видео не ниже формата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Full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HD;</w:t>
      </w:r>
    </w:p>
    <w:p w:rsidR="008C3FED" w:rsidRPr="008C3FED" w:rsidRDefault="008C3FED" w:rsidP="008C3FED">
      <w:pPr>
        <w:numPr>
          <w:ilvl w:val="1"/>
          <w:numId w:val="1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сменные объективы для съёмки с диапазоном 16-35 мм, 50 или 85 мм, 70 - 200 мм;</w:t>
      </w:r>
    </w:p>
    <w:p w:rsidR="008C3FED" w:rsidRPr="008C3FED" w:rsidRDefault="008C3FED" w:rsidP="008C3FED">
      <w:pPr>
        <w:numPr>
          <w:ilvl w:val="1"/>
          <w:numId w:val="1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штативы,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моноподы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слайдеры,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стедикамы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т.п.;</w:t>
      </w:r>
    </w:p>
    <w:p w:rsidR="008C3FED" w:rsidRPr="008C3FED" w:rsidRDefault="008C3FED" w:rsidP="008C3FE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световое оборудование:</w:t>
      </w:r>
    </w:p>
    <w:p w:rsidR="008C3FED" w:rsidRPr="008C3FED" w:rsidRDefault="008C3FED" w:rsidP="008C3FE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LED-панели световой производительностью не ниже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yn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300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C3FED" w:rsidRPr="008C3FED" w:rsidRDefault="008C3FED" w:rsidP="008C3FE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стойки для световых приборов;</w:t>
      </w:r>
    </w:p>
    <w:p w:rsidR="008C3FED" w:rsidRPr="008C3FED" w:rsidRDefault="008C3FED" w:rsidP="008C3FE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светоотражатели ручные и стационарные (на передвижном каркасе); </w:t>
      </w:r>
    </w:p>
    <w:p w:rsidR="008C3FED" w:rsidRPr="008C3FED" w:rsidRDefault="008C3FED" w:rsidP="008C3FE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световые головы, заливочный свет,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контровой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 и т.п.;</w:t>
      </w:r>
    </w:p>
    <w:p w:rsidR="008C3FED" w:rsidRPr="008C3FED" w:rsidRDefault="008C3FED" w:rsidP="008C3FE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коммутационное оборудование;</w:t>
      </w:r>
    </w:p>
    <w:p w:rsidR="008C3FED" w:rsidRPr="008C3FED" w:rsidRDefault="008C3FED" w:rsidP="008C3FE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оборудование:</w:t>
      </w:r>
    </w:p>
    <w:p w:rsidR="008C3FED" w:rsidRPr="008C3FED" w:rsidRDefault="008C3FED" w:rsidP="008C3FED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радиомикрофоны типа «петля» с мобильными (переносными) приемниками на автономном питании;</w:t>
      </w:r>
    </w:p>
    <w:p w:rsidR="008C3FED" w:rsidRPr="008C3FED" w:rsidRDefault="008C3FED" w:rsidP="008C3FED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микрофоны накамерные;</w:t>
      </w:r>
    </w:p>
    <w:p w:rsidR="008C3FED" w:rsidRPr="008C3FED" w:rsidRDefault="008C3FED" w:rsidP="008C3FED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микрофоны типа «бум» с ветрозащитой;</w:t>
      </w:r>
    </w:p>
    <w:p w:rsidR="008C3FED" w:rsidRPr="008C3FED" w:rsidRDefault="008C3FED" w:rsidP="008C3FED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аудиорекордры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C3FED" w:rsidRPr="008C3FED" w:rsidRDefault="008C3FED" w:rsidP="008C3FED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звуковоспроизводящее оборудование;</w:t>
      </w:r>
    </w:p>
    <w:p w:rsidR="008C3FED" w:rsidRPr="008C3FED" w:rsidRDefault="008C3FED" w:rsidP="008C3FED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компьютеры высокой производительности для обработки звука;</w:t>
      </w:r>
    </w:p>
    <w:p w:rsidR="008C3FED" w:rsidRPr="008C3FED" w:rsidRDefault="008C3FED" w:rsidP="008C3FE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видеомонтажа:</w:t>
      </w:r>
    </w:p>
    <w:p w:rsidR="008C3FED" w:rsidRPr="008C3FED" w:rsidRDefault="008C3FED" w:rsidP="008C3FED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высокопроизводительные персональные компьютеры и ноутбуки с установленным необходимым программным обеспечением;</w:t>
      </w:r>
    </w:p>
    <w:p w:rsidR="008C3FED" w:rsidRPr="008C3FED" w:rsidRDefault="008C3FED" w:rsidP="008C3FE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оборудование:</w:t>
      </w:r>
    </w:p>
    <w:p w:rsidR="008C3FED" w:rsidRPr="008C3FED" w:rsidRDefault="008C3FED" w:rsidP="008C3FED">
      <w:pPr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телевизоры для демонстрации учебных материалов не ниже формата </w:t>
      </w:r>
      <w:proofErr w:type="spellStart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Full</w:t>
      </w:r>
      <w:proofErr w:type="spellEnd"/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HD;</w:t>
      </w:r>
    </w:p>
    <w:p w:rsidR="008C3FED" w:rsidRPr="008C3FED" w:rsidRDefault="008C3FED" w:rsidP="008C3FED">
      <w:pPr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видеопроекторы;</w:t>
      </w:r>
    </w:p>
    <w:p w:rsidR="008C3FED" w:rsidRPr="008C3FED" w:rsidRDefault="008C3FED" w:rsidP="008C3FED">
      <w:pPr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проекционные экраны;</w:t>
      </w:r>
    </w:p>
    <w:p w:rsidR="008C3FED" w:rsidRPr="008C3FED" w:rsidRDefault="008C3FED" w:rsidP="008C3FED">
      <w:pPr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интерактивные доски;</w:t>
      </w:r>
    </w:p>
    <w:p w:rsidR="008C3FED" w:rsidRPr="008C3FED" w:rsidRDefault="008C3FED" w:rsidP="008C3FED">
      <w:pPr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ноутбуки;</w:t>
      </w:r>
    </w:p>
    <w:p w:rsidR="008C3FED" w:rsidRPr="008C3FED" w:rsidRDefault="008C3FED" w:rsidP="008C3FED">
      <w:pPr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персональные компьютеры</w:t>
      </w:r>
    </w:p>
    <w:p w:rsidR="008C3FED" w:rsidRPr="008C3FED" w:rsidRDefault="008C3FED" w:rsidP="008C3FED">
      <w:pPr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принтеры;</w:t>
      </w:r>
    </w:p>
    <w:p w:rsidR="008C3FED" w:rsidRPr="008C3FED" w:rsidRDefault="008C3FED" w:rsidP="008C3FED">
      <w:pPr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переносные жёсткие диски.</w:t>
      </w:r>
    </w:p>
    <w:p w:rsidR="008C3FED" w:rsidRPr="008C3FED" w:rsidRDefault="008C3FED" w:rsidP="008C3FE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keepNext/>
        <w:keepLines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5.4. </w:t>
      </w: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обеспечение программы</w:t>
      </w:r>
    </w:p>
    <w:p w:rsidR="008C3FED" w:rsidRPr="008C3FED" w:rsidRDefault="008C3FED" w:rsidP="008C3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Для реализации программы смены используются следующие материалы:</w:t>
      </w:r>
    </w:p>
    <w:p w:rsidR="008C3FED" w:rsidRPr="008C3FED" w:rsidRDefault="008C3FED" w:rsidP="008C3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информационное обеспечение: </w:t>
      </w:r>
    </w:p>
    <w:p w:rsidR="008C3FED" w:rsidRPr="008C3FED" w:rsidRDefault="008C3FED" w:rsidP="008C3FED">
      <w:pPr>
        <w:numPr>
          <w:ilvl w:val="0"/>
          <w:numId w:val="15"/>
        </w:numPr>
        <w:tabs>
          <w:tab w:val="num" w:pos="0"/>
          <w:tab w:val="left" w:pos="426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буклетная продукция с информацией о смене; </w:t>
      </w:r>
    </w:p>
    <w:p w:rsidR="008C3FED" w:rsidRPr="008C3FED" w:rsidRDefault="008C3FED" w:rsidP="008C3FED">
      <w:pPr>
        <w:numPr>
          <w:ilvl w:val="0"/>
          <w:numId w:val="15"/>
        </w:numPr>
        <w:tabs>
          <w:tab w:val="num" w:pos="0"/>
          <w:tab w:val="left" w:pos="426"/>
          <w:tab w:val="left" w:pos="851"/>
          <w:tab w:val="left" w:pos="11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 подготовке и реализации смены на официальном сайте КДЦ Созвездие;</w:t>
      </w:r>
    </w:p>
    <w:p w:rsidR="008C3FED" w:rsidRPr="008C3FED" w:rsidRDefault="008C3FED" w:rsidP="008C3FED">
      <w:pPr>
        <w:numPr>
          <w:ilvl w:val="0"/>
          <w:numId w:val="15"/>
        </w:numPr>
        <w:tabs>
          <w:tab w:val="num" w:pos="0"/>
          <w:tab w:val="left" w:pos="426"/>
          <w:tab w:val="left" w:pos="851"/>
          <w:tab w:val="left" w:pos="11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 подготовке и реализации смены в официальных группах КДЦ Созвездие в социальных сетях;</w:t>
      </w:r>
    </w:p>
    <w:p w:rsidR="008C3FED" w:rsidRPr="008C3FED" w:rsidRDefault="008C3FED" w:rsidP="008C3FED">
      <w:pPr>
        <w:numPr>
          <w:ilvl w:val="0"/>
          <w:numId w:val="15"/>
        </w:numPr>
        <w:tabs>
          <w:tab w:val="num" w:pos="0"/>
          <w:tab w:val="left" w:pos="426"/>
          <w:tab w:val="left" w:pos="851"/>
          <w:tab w:val="left" w:pos="11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логотипа смены «#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КиноШка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размещение его на печатной и наградной продукции;</w:t>
      </w:r>
    </w:p>
    <w:p w:rsidR="008C3FED" w:rsidRPr="008C3FED" w:rsidRDefault="008C3FED" w:rsidP="008C3FED">
      <w:pPr>
        <w:numPr>
          <w:ilvl w:val="0"/>
          <w:numId w:val="15"/>
        </w:numPr>
        <w:tabs>
          <w:tab w:val="num" w:pos="0"/>
          <w:tab w:val="left" w:pos="426"/>
          <w:tab w:val="left" w:pos="851"/>
          <w:tab w:val="left" w:pos="116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новостной сюжет о ходе смены на телеканале «Губерния» (лидер телевещания в Хабаровском крае);</w:t>
      </w:r>
    </w:p>
    <w:p w:rsidR="008C3FED" w:rsidRPr="008C3FED" w:rsidRDefault="008C3FED" w:rsidP="008C3FED">
      <w:pPr>
        <w:numPr>
          <w:ilvl w:val="0"/>
          <w:numId w:val="15"/>
        </w:numPr>
        <w:tabs>
          <w:tab w:val="num" w:pos="0"/>
          <w:tab w:val="left" w:pos="426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информационных стендов на территории КДЦ Созвездие (презентация и расписание программ образовательного блока, дополнительных общеобразовательных общеразвивающих программ, фотоматериалов, презентация специалистов программы смены, газетные выпуски в рамках смены); </w:t>
      </w:r>
    </w:p>
    <w:p w:rsidR="008C3FED" w:rsidRPr="008C3FED" w:rsidRDefault="008C3FED" w:rsidP="008C3FED">
      <w:pPr>
        <w:numPr>
          <w:ilvl w:val="0"/>
          <w:numId w:val="15"/>
        </w:numPr>
        <w:tabs>
          <w:tab w:val="num" w:pos="0"/>
          <w:tab w:val="left" w:pos="426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информационные письма для районов Хабаровского края.</w:t>
      </w:r>
    </w:p>
    <w:p w:rsidR="008C3FED" w:rsidRPr="008C3FED" w:rsidRDefault="008C3FED" w:rsidP="008C3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 xml:space="preserve"> дидактическое обеспечение: </w:t>
      </w:r>
    </w:p>
    <w:p w:rsidR="008C3FED" w:rsidRPr="008C3FED" w:rsidRDefault="008C3FED" w:rsidP="008C3FED">
      <w:pPr>
        <w:numPr>
          <w:ilvl w:val="0"/>
          <w:numId w:val="14"/>
        </w:numPr>
        <w:tabs>
          <w:tab w:val="num" w:pos="1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видеоматериалы:</w:t>
      </w:r>
    </w:p>
    <w:p w:rsidR="008C3FED" w:rsidRPr="008C3FED" w:rsidRDefault="008C3FED" w:rsidP="008C3FED">
      <w:pPr>
        <w:tabs>
          <w:tab w:val="num" w:pos="1168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ролики Центра; </w:t>
      </w:r>
    </w:p>
    <w:p w:rsidR="008C3FED" w:rsidRPr="008C3FED" w:rsidRDefault="008C3FED" w:rsidP="008C3FED">
      <w:pPr>
        <w:tabs>
          <w:tab w:val="num" w:pos="1168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дайджесты текущих моментов смены;</w:t>
      </w:r>
    </w:p>
    <w:p w:rsidR="008C3FED" w:rsidRPr="008C3FED" w:rsidRDefault="008C3FED" w:rsidP="008C3FED">
      <w:pPr>
        <w:tabs>
          <w:tab w:val="num" w:pos="1168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итоговый ролик смены «#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КиноШка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8C3FED" w:rsidRPr="008C3FED" w:rsidRDefault="008C3FED" w:rsidP="008C3FED">
      <w:pPr>
        <w:tabs>
          <w:tab w:val="num" w:pos="1168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фильмы для реализации образовательной деятельности. </w:t>
      </w:r>
    </w:p>
    <w:p w:rsidR="008C3FED" w:rsidRPr="008C3FED" w:rsidRDefault="008C3FED" w:rsidP="008C3FED">
      <w:pPr>
        <w:numPr>
          <w:ilvl w:val="0"/>
          <w:numId w:val="14"/>
        </w:numPr>
        <w:tabs>
          <w:tab w:val="num" w:pos="11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аудиоматериалы:</w:t>
      </w:r>
    </w:p>
    <w:p w:rsidR="008C3FED" w:rsidRPr="008C3FED" w:rsidRDefault="008C3FED" w:rsidP="008C3FE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 фонотека по тематике смены.</w:t>
      </w:r>
    </w:p>
    <w:p w:rsidR="008C3FED" w:rsidRPr="008C3FED" w:rsidRDefault="008C3FED" w:rsidP="008C3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методическое обеспечение: </w:t>
      </w:r>
    </w:p>
    <w:p w:rsidR="008C3FED" w:rsidRPr="008C3FED" w:rsidRDefault="008C3FED" w:rsidP="008C3FED">
      <w:pPr>
        <w:widowControl w:val="0"/>
        <w:numPr>
          <w:ilvl w:val="0"/>
          <w:numId w:val="13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hanging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образовательного блока;</w:t>
      </w:r>
    </w:p>
    <w:p w:rsidR="008C3FED" w:rsidRPr="008C3FED" w:rsidRDefault="008C3FED" w:rsidP="008C3FED">
      <w:pPr>
        <w:widowControl w:val="0"/>
        <w:numPr>
          <w:ilvl w:val="0"/>
          <w:numId w:val="13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hanging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общеобразовательные общеразвивающие программы;</w:t>
      </w:r>
    </w:p>
    <w:p w:rsidR="008C3FED" w:rsidRPr="008C3FED" w:rsidRDefault="008C3FED" w:rsidP="008C3FED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сетевые ресурсы (Интернет, </w:t>
      </w:r>
      <w:r w:rsidRPr="008C3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-программы);</w:t>
      </w:r>
    </w:p>
    <w:p w:rsidR="008C3FED" w:rsidRPr="008C3FED" w:rsidRDefault="008C3FED" w:rsidP="008C3FED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литература;</w:t>
      </w:r>
    </w:p>
    <w:p w:rsidR="008C3FED" w:rsidRPr="008C3FED" w:rsidRDefault="008C3FED" w:rsidP="008C3FED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 научно-популярная литература по тематике программы.</w:t>
      </w:r>
    </w:p>
    <w:p w:rsidR="008C3FED" w:rsidRPr="008C3FED" w:rsidRDefault="008C3FED" w:rsidP="008C3F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FED">
        <w:rPr>
          <w:rFonts w:ascii="Times New Roman" w:eastAsia="Calibri" w:hAnsi="Times New Roman" w:cs="Times New Roman"/>
          <w:b/>
          <w:sz w:val="24"/>
          <w:szCs w:val="24"/>
        </w:rPr>
        <w:t>5.5. Система мотивации и стимулирования участников программы</w:t>
      </w:r>
    </w:p>
    <w:p w:rsidR="008C3FED" w:rsidRPr="008C3FED" w:rsidRDefault="008C3FED" w:rsidP="008C3F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C3FED">
        <w:rPr>
          <w:rFonts w:ascii="Times New Roman" w:eastAsia="Calibri" w:hAnsi="Times New Roman" w:cs="Times New Roman"/>
          <w:sz w:val="24"/>
          <w:szCs w:val="24"/>
        </w:rPr>
        <w:t>На протяжении смены отряды копят баллы в общий рейтинг, который складывается из вечерних и дневных мероприятий, чистоты, итоговой оценки фестиваля «</w:t>
      </w:r>
      <w:proofErr w:type="spellStart"/>
      <w:r w:rsidRPr="008C3FED">
        <w:rPr>
          <w:rFonts w:ascii="Times New Roman" w:eastAsia="Calibri" w:hAnsi="Times New Roman" w:cs="Times New Roman"/>
          <w:sz w:val="24"/>
          <w:szCs w:val="24"/>
        </w:rPr>
        <w:t>Блинч</w:t>
      </w:r>
      <w:proofErr w:type="spellEnd"/>
      <w:r w:rsidRPr="008C3FED">
        <w:rPr>
          <w:rFonts w:ascii="Times New Roman" w:eastAsia="Calibri" w:hAnsi="Times New Roman" w:cs="Times New Roman"/>
          <w:sz w:val="24"/>
          <w:szCs w:val="24"/>
        </w:rPr>
        <w:t>». По итогам таблицы определятся отряд-победитель смены. Баллы распределяются следующим образом: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917"/>
        <w:gridCol w:w="1638"/>
        <w:gridCol w:w="1681"/>
        <w:gridCol w:w="1942"/>
      </w:tblGrid>
      <w:tr w:rsidR="008C3FED" w:rsidRPr="008C3FED" w:rsidTr="007A7AC3">
        <w:tc>
          <w:tcPr>
            <w:tcW w:w="3023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638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681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942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8C3FED" w:rsidRPr="008C3FED" w:rsidTr="007A7AC3">
        <w:tc>
          <w:tcPr>
            <w:tcW w:w="3023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Вечернее мероприятие с подготовкой</w:t>
            </w:r>
          </w:p>
        </w:tc>
        <w:tc>
          <w:tcPr>
            <w:tcW w:w="1917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8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1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2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3FED" w:rsidRPr="008C3FED" w:rsidTr="007A7AC3">
        <w:tc>
          <w:tcPr>
            <w:tcW w:w="3023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Вечернее мероприятие без подготовки</w:t>
            </w:r>
          </w:p>
        </w:tc>
        <w:tc>
          <w:tcPr>
            <w:tcW w:w="1917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8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1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2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3FED" w:rsidRPr="008C3FED" w:rsidTr="007A7AC3">
        <w:tc>
          <w:tcPr>
            <w:tcW w:w="3023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 мероприятие</w:t>
            </w:r>
          </w:p>
        </w:tc>
        <w:tc>
          <w:tcPr>
            <w:tcW w:w="1917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8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1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2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3FED" w:rsidRPr="008C3FED" w:rsidTr="007A7AC3">
        <w:tc>
          <w:tcPr>
            <w:tcW w:w="3023" w:type="dxa"/>
            <w:vMerge w:val="restart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</w:t>
            </w:r>
          </w:p>
        </w:tc>
        <w:tc>
          <w:tcPr>
            <w:tcW w:w="1917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грязно</w:t>
            </w:r>
          </w:p>
        </w:tc>
        <w:tc>
          <w:tcPr>
            <w:tcW w:w="1638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</w:t>
            </w:r>
          </w:p>
        </w:tc>
        <w:tc>
          <w:tcPr>
            <w:tcW w:w="1681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</w:t>
            </w:r>
          </w:p>
        </w:tc>
        <w:tc>
          <w:tcPr>
            <w:tcW w:w="1942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чисто</w:t>
            </w:r>
          </w:p>
        </w:tc>
      </w:tr>
      <w:tr w:rsidR="008C3FED" w:rsidRPr="008C3FED" w:rsidTr="007A7AC3">
        <w:tc>
          <w:tcPr>
            <w:tcW w:w="3023" w:type="dxa"/>
            <w:vMerge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638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681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942" w:type="dxa"/>
            <w:shd w:val="clear" w:color="auto" w:fill="auto"/>
          </w:tcPr>
          <w:p w:rsidR="008C3FED" w:rsidRPr="008C3FED" w:rsidRDefault="008C3FED" w:rsidP="008C3FED">
            <w:pPr>
              <w:shd w:val="clear" w:color="auto" w:fill="FFFFFF"/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</w:t>
            </w:r>
          </w:p>
        </w:tc>
      </w:tr>
    </w:tbl>
    <w:p w:rsidR="008C3FED" w:rsidRPr="008C3FED" w:rsidRDefault="008C3FED" w:rsidP="008C3FED">
      <w:pPr>
        <w:suppressAutoHyphens/>
        <w:spacing w:after="0" w:line="240" w:lineRule="auto"/>
        <w:ind w:right="-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FED" w:rsidRPr="008C3FED" w:rsidRDefault="008C3FED" w:rsidP="008C3FED">
      <w:pPr>
        <w:suppressAutoHyphens/>
        <w:spacing w:after="0" w:line="240" w:lineRule="auto"/>
        <w:ind w:left="720" w:right="-39" w:hanging="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5.6. Система </w:t>
      </w:r>
      <w:proofErr w:type="spellStart"/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соуправления</w:t>
      </w:r>
      <w:proofErr w:type="spellEnd"/>
    </w:p>
    <w:p w:rsidR="008C3FED" w:rsidRPr="008C3FED" w:rsidRDefault="008C3FED" w:rsidP="008C3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соуправления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основным структурным компонентом смены, способствует четкой организации и оптимальной активизации участников смены к деятельности для создания кинопродукта. Структура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соуправления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соответствует кинокомпании. </w:t>
      </w:r>
      <w:r w:rsidRPr="008C3FE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AF2C2" wp14:editId="6BBFBFC3">
                <wp:simplePos x="0" y="0"/>
                <wp:positionH relativeFrom="column">
                  <wp:posOffset>2857500</wp:posOffset>
                </wp:positionH>
                <wp:positionV relativeFrom="paragraph">
                  <wp:posOffset>4343400</wp:posOffset>
                </wp:positionV>
                <wp:extent cx="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42pt" to="22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">
                <v:stroke endarrow="block"/>
                <o:lock v:ext="edit" shapetype="f"/>
              </v:line>
            </w:pict>
          </mc:Fallback>
        </mc:AlternateContent>
      </w:r>
    </w:p>
    <w:tbl>
      <w:tblPr>
        <w:tblW w:w="1020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80"/>
      </w:tblGrid>
      <w:tr w:rsidR="008C3FED" w:rsidRPr="008C3FED" w:rsidTr="007A7AC3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должности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обязанности</w:t>
            </w:r>
          </w:p>
        </w:tc>
      </w:tr>
      <w:tr w:rsidR="008C3FED" w:rsidRPr="008C3FED" w:rsidTr="007A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продюсер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Собирает документацию от начальников всех служб.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Режиссёром и оператором составляет план работы для всех служб на следующий съёмочный день.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результаты съёмочного дня. Вносит корректировки в план на следующий съёмочный день.</w:t>
            </w:r>
          </w:p>
        </w:tc>
      </w:tr>
      <w:tr w:rsidR="008C3FED" w:rsidRPr="008C3FED" w:rsidTr="007A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Режиссёр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художественное решение для будущего фильма, руководит съёмочным процессом и процессом монтажа.</w:t>
            </w:r>
          </w:p>
        </w:tc>
      </w:tr>
      <w:tr w:rsidR="008C3FED" w:rsidRPr="008C3FED" w:rsidTr="007A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время, необходимое на подготовку съёмочного оборудования на площадке. И подаёт данные Исполнительному продюсеру.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Получает от Исполнительного продюсера план работы для всех служб на следующий съёмочный день.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подготовку съёмочной площадки в части светового и съёмочного оборудования.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привлекает дополнительный персонал.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переноску оборудования на следующую площадку и складирование оборудования после окончания съёмок.</w:t>
            </w:r>
          </w:p>
        </w:tc>
      </w:tr>
      <w:tr w:rsidR="008C3FED" w:rsidRPr="008C3FED" w:rsidTr="007A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Ассистент режиссёра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предварительные репетиции сцен с актёрами. Отслеживает и фиксирует порядок съёмки сцен, кадров и дублей.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Фиксирует дубли, отобранные в монтаж.</w:t>
            </w:r>
          </w:p>
        </w:tc>
      </w:tr>
      <w:tr w:rsidR="008C3FED" w:rsidRPr="008C3FED" w:rsidTr="007A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Монтажёр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Монтирует отобранный материал.</w:t>
            </w:r>
          </w:p>
        </w:tc>
      </w:tr>
      <w:tr w:rsidR="008C3FED" w:rsidRPr="008C3FED" w:rsidTr="007A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Сценарист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Пишет сценарий будущего фильма</w:t>
            </w:r>
          </w:p>
        </w:tc>
      </w:tr>
      <w:tr w:rsidR="008C3FED" w:rsidRPr="008C3FED" w:rsidTr="007A7A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Актёр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задач, поставленных сценаристом и режиссёром.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мастер-классах для повышения своего профессионализма.</w:t>
            </w:r>
          </w:p>
          <w:p w:rsidR="008C3FED" w:rsidRPr="008C3FED" w:rsidRDefault="008C3FED" w:rsidP="008C3FED">
            <w:pPr>
              <w:suppressAutoHyphens/>
              <w:spacing w:after="0" w:line="240" w:lineRule="auto"/>
              <w:ind w:left="57" w:right="142" w:firstLine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кастингах.</w:t>
            </w:r>
          </w:p>
        </w:tc>
      </w:tr>
    </w:tbl>
    <w:p w:rsidR="008C3FED" w:rsidRPr="008C3FED" w:rsidRDefault="008C3FED" w:rsidP="008C3FED">
      <w:pPr>
        <w:spacing w:after="0" w:line="240" w:lineRule="auto"/>
        <w:ind w:right="-39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75351890"/>
      <w:bookmarkStart w:id="6" w:name="_Toc75351908"/>
      <w:bookmarkStart w:id="7" w:name="_Toc75773138"/>
      <w:bookmarkStart w:id="8" w:name="_Toc75788149"/>
    </w:p>
    <w:p w:rsidR="008C3FED" w:rsidRPr="008C3FED" w:rsidRDefault="008C3FED" w:rsidP="008C3FED">
      <w:pPr>
        <w:spacing w:after="0" w:line="240" w:lineRule="auto"/>
        <w:ind w:right="-39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5.7. Партнерский компонент программы</w:t>
      </w:r>
    </w:p>
    <w:p w:rsidR="008C3FED" w:rsidRPr="008C3FED" w:rsidRDefault="008C3FED" w:rsidP="008C3FED">
      <w:pPr>
        <w:spacing w:after="0" w:line="240" w:lineRule="auto"/>
        <w:ind w:right="-39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852"/>
      </w:tblGrid>
      <w:tr w:rsidR="008C3FED" w:rsidRPr="008C3FED" w:rsidTr="007A7AC3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Выполняемые функции</w:t>
            </w:r>
          </w:p>
        </w:tc>
      </w:tr>
      <w:tr w:rsidR="008C3FED" w:rsidRPr="008C3FED" w:rsidTr="007A7AC3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ED" w:rsidRPr="008C3FED" w:rsidRDefault="008C3FED" w:rsidP="008C3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Команда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реализаторов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грантового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проекта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Росмолодёжи</w:t>
            </w:r>
            <w:proofErr w:type="spell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«Кинопространство </w:t>
            </w:r>
            <w:proofErr w:type="spell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ДВиж’</w:t>
            </w:r>
            <w:proofErr w:type="gramStart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spellEnd"/>
            <w:proofErr w:type="gramEnd"/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ED" w:rsidRPr="008C3FED" w:rsidRDefault="008C3FED" w:rsidP="008C3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кадров для реализации программы и съёмочного оборудования.</w:t>
            </w:r>
          </w:p>
        </w:tc>
      </w:tr>
      <w:tr w:rsidR="008C3FED" w:rsidRPr="008C3FED" w:rsidTr="007A7AC3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Медиа-холдинг «Губерния»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FED" w:rsidRPr="008C3FED" w:rsidRDefault="008C3FED" w:rsidP="008C3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партнёр смены (</w:t>
            </w: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информационная поддержка в СМИ Краевой профильной смены «#КиноШка2023» и Фестиваля детского творчества БЛИНЧ-2023)</w:t>
            </w: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освещение программы смены;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- освещение основных мероприятий смены;</w:t>
            </w:r>
          </w:p>
          <w:p w:rsidR="008C3FED" w:rsidRPr="008C3FED" w:rsidRDefault="008C3FED" w:rsidP="008C3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- интервью с её организаторами в эфирах популярных программ.</w:t>
            </w:r>
          </w:p>
        </w:tc>
      </w:tr>
      <w:tr w:rsidR="008C3FED" w:rsidRPr="008C3FED" w:rsidTr="007A7AC3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ED" w:rsidRPr="008C3FED" w:rsidRDefault="008C3FED" w:rsidP="008C3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Продюсерская компания «ЯК&amp;ЛЕВ </w:t>
            </w:r>
            <w:proofErr w:type="spellStart"/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studio</w:t>
            </w:r>
            <w:proofErr w:type="spellEnd"/>
            <w:r w:rsidRPr="008C3F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ED" w:rsidRPr="008C3FED" w:rsidRDefault="008C3FED" w:rsidP="008C3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дополнительного киносъемочного оборудования</w:t>
            </w:r>
          </w:p>
        </w:tc>
      </w:tr>
    </w:tbl>
    <w:p w:rsidR="008C3FED" w:rsidRPr="008C3FED" w:rsidRDefault="008C3FED" w:rsidP="008C3FED">
      <w:pPr>
        <w:keepNext/>
        <w:keepLines/>
        <w:numPr>
          <w:ilvl w:val="1"/>
          <w:numId w:val="0"/>
        </w:numPr>
        <w:spacing w:before="200" w:after="120" w:line="240" w:lineRule="auto"/>
        <w:ind w:firstLine="708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C3FE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5.8. Возможные риски и способы их преодоления</w:t>
      </w:r>
      <w:bookmarkEnd w:id="5"/>
      <w:bookmarkEnd w:id="6"/>
      <w:bookmarkEnd w:id="7"/>
      <w:bookmarkEnd w:id="8"/>
    </w:p>
    <w:p w:rsidR="008C3FED" w:rsidRPr="008C3FED" w:rsidRDefault="008C3FED" w:rsidP="008C3F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1.</w:t>
      </w: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  <w:t xml:space="preserve">Низкое проявление интереса у подростка к предлагаемым видам деятельности -  выявление интересов ребенка, проведение индивидуальной разъяснительной беседы, поиск возможностей включения ребенка в специфическую деятельность, выстраивание индивидуального маршрута. </w:t>
      </w:r>
    </w:p>
    <w:p w:rsidR="008C3FED" w:rsidRPr="008C3FED" w:rsidRDefault="008C3FED" w:rsidP="008C3F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2.</w:t>
      </w: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  <w:t xml:space="preserve">Неприятие подростка коллективом, заниженная самооценка и неуверенность в себе - упражнения на </w:t>
      </w:r>
      <w:proofErr w:type="spellStart"/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командообразование</w:t>
      </w:r>
      <w:proofErr w:type="spellEnd"/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, поиск возможности его включения в специфическую деятельность, выстраивание индивидуального маршрута. </w:t>
      </w:r>
    </w:p>
    <w:p w:rsidR="008C3FED" w:rsidRPr="008C3FED" w:rsidRDefault="008C3FED" w:rsidP="008C3F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3.</w:t>
      </w: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  <w:t xml:space="preserve">Спад интереса подростка к игровому сюжету смены – выяснение причины снижения интереса, создание неожиданного поворота сюжета, корректировка </w:t>
      </w:r>
      <w:proofErr w:type="gramStart"/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план-сетки</w:t>
      </w:r>
      <w:proofErr w:type="gramEnd"/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смены.</w:t>
      </w:r>
    </w:p>
    <w:p w:rsidR="008C3FED" w:rsidRPr="008C3FED" w:rsidRDefault="008C3FED" w:rsidP="008C3F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4.</w:t>
      </w: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  <w:t xml:space="preserve"> Желание подростка сменить игровую роль в кинокомпании в середине создания фильма – в организационный период во время погружения в игровой сюжет сделать «пробу ролей», предоставить возможность «маневра» в первые пять дней смены.</w:t>
      </w:r>
    </w:p>
    <w:p w:rsidR="008C3FED" w:rsidRPr="008C3FED" w:rsidRDefault="008C3FED" w:rsidP="008C3F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5.</w:t>
      </w: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  <w:t xml:space="preserve">Отдельные участники одной кинокомпании могут остаться незадействованными в съемочном процессе (предполагается, что количество «работников» одной кинокомпании будет 35 человек) - изменить структуру кинокомпании следующим образом: в программе смены продолжают работать 4 кинокомпании (4 отряда по 35 человек), но каждая кинокомпания поделена на  </w:t>
      </w:r>
      <w:proofErr w:type="spellStart"/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продакшены</w:t>
      </w:r>
      <w:proofErr w:type="spellEnd"/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(съёмочные группы от 15 человек). Группы могут выполнять как общую задачу (например, съёмку массовой сцены), так и действовать параллельно, снимая каждая свой фильм. Таким образом, это приведёт к увеличению числа картин (каждая кинокомпания снимет по 3 фильма, итого 12 фильмов в течение смены), и решит задачу занятости всех участников в киносъемочном процессе. </w:t>
      </w:r>
    </w:p>
    <w:p w:rsidR="008C3FED" w:rsidRPr="008C3FED" w:rsidRDefault="008C3FED" w:rsidP="008C3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6.</w:t>
      </w: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  <w:t xml:space="preserve">Повторяемость съёмочных локаций в фильмах (комнаты участников, столовая, спортивные площадки и т.д.) – разработать логистический механизм, позволяющий детям перемещаться между дружинами с соблюдением всех режимных моментов и юридических норм (Центр имеет две дружины: основная «Созвездие» и летняя им. </w:t>
      </w:r>
      <w:proofErr w:type="spellStart"/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В.Бонивура</w:t>
      </w:r>
      <w:proofErr w:type="spellEnd"/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, находящиеся на незначительном расстоянии друг от друга). </w:t>
      </w:r>
      <w:r w:rsidRPr="008C3FE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br w:type="page"/>
      </w:r>
    </w:p>
    <w:p w:rsidR="008C3FED" w:rsidRPr="008C3FED" w:rsidRDefault="008C3FED" w:rsidP="008C3FED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lastRenderedPageBreak/>
        <w:t>6. СПИСОК ИСПОЛЬЗУЕМОЙ ЛИТЕРАТУРЫ:</w:t>
      </w:r>
    </w:p>
    <w:p w:rsidR="008C3FED" w:rsidRPr="008C3FED" w:rsidRDefault="008C3FED" w:rsidP="008C3FED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:rsidR="008C3FED" w:rsidRPr="008C3FED" w:rsidRDefault="008C3FED" w:rsidP="008C3FED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1. 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Бердеханова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Проблемы воспитания и развития личности. Совместная проектировочная деятельность как средство развития детей и взрослых // Развитие личности. – 2000.</w:t>
      </w:r>
    </w:p>
    <w:p w:rsidR="008C3FED" w:rsidRPr="008C3FED" w:rsidRDefault="008C3FED" w:rsidP="008C3FED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Голованов В.П. Методика и технология работы педагога дополнительного образования. - М.: ВЛАДОС, 2004</w:t>
      </w:r>
    </w:p>
    <w:p w:rsidR="008C3FED" w:rsidRPr="008C3FED" w:rsidRDefault="008C3FED" w:rsidP="008C3FED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Гулаева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Управление конфликтами в образовательной организации / М.И.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Гулаева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Инновационная наука. — 2015. — № 10. — С. 95–97</w:t>
      </w:r>
    </w:p>
    <w:p w:rsidR="008C3FED" w:rsidRPr="008C3FED" w:rsidRDefault="008C3FED" w:rsidP="008C3FED">
      <w:pPr>
        <w:shd w:val="clear" w:color="auto" w:fill="FFFFFF"/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Золотарева А.В. Педагогика дополнительного образования. Психолого-педагогическое сопровождение детей. 2-е изд.,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Учебник для академического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А.В. Золотарёва. – М.: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413 с.</w:t>
      </w:r>
    </w:p>
    <w:p w:rsidR="008C3FED" w:rsidRPr="008C3FED" w:rsidRDefault="008C3FED" w:rsidP="008C3F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Куницына В. Н. Межличностное общение. – СПб: Питер, 2001.</w:t>
      </w:r>
    </w:p>
    <w:p w:rsidR="008C3FED" w:rsidRPr="008C3FED" w:rsidRDefault="008C3FED" w:rsidP="008C3F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Маркина Н.В.,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Социальная активность учащихся: теоретические конструкты, психологическая диагностика, прикладные исследования: учебное пособие. Челябинск: Полиграф-мастер, 2019. — 84 с.</w:t>
      </w:r>
    </w:p>
    <w:p w:rsidR="008C3FED" w:rsidRPr="008C3FED" w:rsidRDefault="008C3FED" w:rsidP="008C3F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Мучински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Психология, профессия, карьера. -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8C3FED" w:rsidRPr="008C3FED" w:rsidRDefault="008C3FED" w:rsidP="008C3F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Панфилова А.П. Игротехнический менеджмент. Интерактивные технологии для обучения и организационного развития персонала: учебное пособие. – СПб: ИВЭСЭП, «Знание», 2003.</w:t>
      </w:r>
    </w:p>
    <w:p w:rsidR="008C3FED" w:rsidRPr="008C3FED" w:rsidRDefault="008C3FED" w:rsidP="008C3F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Смеркович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Л.Е., Городецкий А.А.,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Забирова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Д.Д. Справочник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игропрактика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Учебно-методическое пособие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Д.Д.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Забирова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Смеркович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Екатеринбург: Издательские решения, 2017. – 210 с.</w:t>
      </w:r>
    </w:p>
    <w:p w:rsidR="008C3FED" w:rsidRPr="008C3FED" w:rsidRDefault="008C3FED" w:rsidP="008C3F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Шиянов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Котова И.Б. Развитие личности в обучении – М.: Изд. центр «Академия», 2000.</w:t>
      </w:r>
    </w:p>
    <w:p w:rsidR="008C3FED" w:rsidRPr="008C3FED" w:rsidRDefault="008C3FED" w:rsidP="008C3F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Шульга И.И. Педагогическая анимация: учеб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для академического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2019. — 250 с.</w:t>
      </w:r>
    </w:p>
    <w:p w:rsidR="008C3FED" w:rsidRPr="008C3FED" w:rsidRDefault="008C3FED" w:rsidP="008C3F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8C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Психология развития – М.: Изд. центр «Академия», 2001.</w:t>
      </w:r>
    </w:p>
    <w:p w:rsidR="008C3FED" w:rsidRPr="008C3FED" w:rsidRDefault="008C3FED" w:rsidP="008C3FE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D" w:rsidRPr="008C3FED" w:rsidRDefault="008C3FED" w:rsidP="008C3FED">
      <w:pPr>
        <w:tabs>
          <w:tab w:val="left" w:pos="11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7FAA5D" wp14:editId="7A699489">
            <wp:extent cx="8696176" cy="5920740"/>
            <wp:effectExtent l="0" t="3175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03562" cy="592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B68F65" wp14:editId="5405B7FC">
            <wp:extent cx="8713004" cy="5948342"/>
            <wp:effectExtent l="0" t="8255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25129" cy="595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3C11EB" wp14:editId="50A41949">
            <wp:extent cx="8318309" cy="5589270"/>
            <wp:effectExtent l="0" t="7302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45253" cy="560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ED" w:rsidRDefault="008C3FED" w:rsidP="008C3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8C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CE28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A2586"/>
    <w:multiLevelType w:val="hybridMultilevel"/>
    <w:tmpl w:val="F27AD348"/>
    <w:lvl w:ilvl="0" w:tplc="9CD420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37430"/>
    <w:multiLevelType w:val="multilevel"/>
    <w:tmpl w:val="374E01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C70A1"/>
    <w:multiLevelType w:val="hybridMultilevel"/>
    <w:tmpl w:val="57E6A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07C33"/>
    <w:multiLevelType w:val="multilevel"/>
    <w:tmpl w:val="6A52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6">
    <w:nsid w:val="125C7EE5"/>
    <w:multiLevelType w:val="multilevel"/>
    <w:tmpl w:val="BD1684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90EE3"/>
    <w:multiLevelType w:val="multilevel"/>
    <w:tmpl w:val="90E2C1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3C4C9E"/>
    <w:multiLevelType w:val="hybridMultilevel"/>
    <w:tmpl w:val="41A85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916CF"/>
    <w:multiLevelType w:val="multilevel"/>
    <w:tmpl w:val="8F541E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C866BF"/>
    <w:multiLevelType w:val="multilevel"/>
    <w:tmpl w:val="0CB0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723F51"/>
    <w:multiLevelType w:val="hybridMultilevel"/>
    <w:tmpl w:val="0314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51586B"/>
    <w:multiLevelType w:val="multilevel"/>
    <w:tmpl w:val="9CAA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F6B1A"/>
    <w:multiLevelType w:val="multilevel"/>
    <w:tmpl w:val="71BA49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800435"/>
    <w:multiLevelType w:val="hybridMultilevel"/>
    <w:tmpl w:val="45E0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366FE"/>
    <w:multiLevelType w:val="hybridMultilevel"/>
    <w:tmpl w:val="70FCD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41590"/>
    <w:multiLevelType w:val="hybridMultilevel"/>
    <w:tmpl w:val="BC1CF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3F430F"/>
    <w:multiLevelType w:val="hybridMultilevel"/>
    <w:tmpl w:val="C188295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62385"/>
    <w:multiLevelType w:val="multilevel"/>
    <w:tmpl w:val="E182D9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931A5"/>
    <w:multiLevelType w:val="multilevel"/>
    <w:tmpl w:val="80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EA73D0"/>
    <w:multiLevelType w:val="multilevel"/>
    <w:tmpl w:val="92425F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12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</w:num>
  <w:num w:numId="11">
    <w:abstractNumId w:val="15"/>
  </w:num>
  <w:num w:numId="12">
    <w:abstractNumId w:val="8"/>
  </w:num>
  <w:num w:numId="13">
    <w:abstractNumId w:val="4"/>
  </w:num>
  <w:num w:numId="14">
    <w:abstractNumId w:val="18"/>
  </w:num>
  <w:num w:numId="15">
    <w:abstractNumId w:val="14"/>
  </w:num>
  <w:num w:numId="16">
    <w:abstractNumId w:val="22"/>
  </w:num>
  <w:num w:numId="17">
    <w:abstractNumId w:val="3"/>
  </w:num>
  <w:num w:numId="18">
    <w:abstractNumId w:val="23"/>
  </w:num>
  <w:num w:numId="19">
    <w:abstractNumId w:val="10"/>
  </w:num>
  <w:num w:numId="20">
    <w:abstractNumId w:val="9"/>
  </w:num>
  <w:num w:numId="21">
    <w:abstractNumId w:val="13"/>
  </w:num>
  <w:num w:numId="22">
    <w:abstractNumId w:val="6"/>
  </w:num>
  <w:num w:numId="23">
    <w:abstractNumId w:val="24"/>
  </w:num>
  <w:num w:numId="24">
    <w:abstractNumId w:val="7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3106D2"/>
    <w:rsid w:val="00357A86"/>
    <w:rsid w:val="00425CE8"/>
    <w:rsid w:val="00503A36"/>
    <w:rsid w:val="006972A1"/>
    <w:rsid w:val="00893AA0"/>
    <w:rsid w:val="008C3FED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paragraph" w:styleId="1">
    <w:name w:val="heading 1"/>
    <w:basedOn w:val="a0"/>
    <w:next w:val="a0"/>
    <w:link w:val="10"/>
    <w:uiPriority w:val="9"/>
    <w:qFormat/>
    <w:rsid w:val="008C3FE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0"/>
    <w:link w:val="20"/>
    <w:uiPriority w:val="9"/>
    <w:qFormat/>
    <w:rsid w:val="008C3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C3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8C3FED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8C3FED"/>
  </w:style>
  <w:style w:type="character" w:customStyle="1" w:styleId="10">
    <w:name w:val="Заголовок 1 Знак"/>
    <w:basedOn w:val="a1"/>
    <w:link w:val="1"/>
    <w:uiPriority w:val="9"/>
    <w:rsid w:val="008C3FE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4">
    <w:name w:val="Body Text Indent"/>
    <w:basedOn w:val="a0"/>
    <w:link w:val="a5"/>
    <w:rsid w:val="008C3FED"/>
    <w:pPr>
      <w:suppressAutoHyphens/>
      <w:spacing w:after="0" w:line="240" w:lineRule="auto"/>
      <w:ind w:left="2340" w:hanging="23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8C3FE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8C3FED"/>
    <w:rPr>
      <w:rFonts w:ascii="Symbol" w:hAnsi="Symbol"/>
    </w:rPr>
  </w:style>
  <w:style w:type="paragraph" w:customStyle="1" w:styleId="13">
    <w:name w:val="Основной текст1"/>
    <w:rsid w:val="008C3FED"/>
    <w:pPr>
      <w:suppressAutoHyphens/>
      <w:autoSpaceDE w:val="0"/>
      <w:spacing w:after="0" w:line="200" w:lineRule="atLeast"/>
      <w:ind w:firstLine="454"/>
      <w:jc w:val="both"/>
    </w:pPr>
    <w:rPr>
      <w:rFonts w:ascii="Arial" w:eastAsia="Arial" w:hAnsi="Arial" w:cs="Arial"/>
      <w:color w:val="000000"/>
      <w:sz w:val="18"/>
      <w:szCs w:val="18"/>
      <w:lang w:eastAsia="ar-SA"/>
    </w:rPr>
  </w:style>
  <w:style w:type="paragraph" w:styleId="a6">
    <w:name w:val="List Paragraph"/>
    <w:basedOn w:val="a0"/>
    <w:link w:val="a7"/>
    <w:uiPriority w:val="34"/>
    <w:qFormat/>
    <w:rsid w:val="008C3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0"/>
    <w:link w:val="a9"/>
    <w:uiPriority w:val="99"/>
    <w:unhideWhenUsed/>
    <w:rsid w:val="008C3F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8C3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C3F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1"/>
    <w:link w:val="aa"/>
    <w:uiPriority w:val="99"/>
    <w:rsid w:val="008C3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laceholder Text"/>
    <w:basedOn w:val="a1"/>
    <w:uiPriority w:val="99"/>
    <w:semiHidden/>
    <w:rsid w:val="008C3FED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8C3FE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uiPriority w:val="99"/>
    <w:semiHidden/>
    <w:rsid w:val="008C3FED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8C3FED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8C3FE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8C3FE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0"/>
    <w:rsid w:val="008C3FED"/>
    <w:pPr>
      <w:widowControl w:val="0"/>
      <w:suppressAutoHyphens/>
      <w:autoSpaceDE w:val="0"/>
      <w:spacing w:after="0" w:line="216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0"/>
    <w:rsid w:val="008C3FED"/>
    <w:pPr>
      <w:widowControl w:val="0"/>
      <w:suppressAutoHyphens/>
      <w:autoSpaceDE w:val="0"/>
      <w:spacing w:after="0" w:line="216" w:lineRule="exact"/>
      <w:ind w:firstLine="9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8C3FED"/>
  </w:style>
  <w:style w:type="character" w:styleId="af0">
    <w:name w:val="Hyperlink"/>
    <w:basedOn w:val="a1"/>
    <w:uiPriority w:val="99"/>
    <w:unhideWhenUsed/>
    <w:rsid w:val="008C3FED"/>
    <w:rPr>
      <w:color w:val="0000FF"/>
      <w:u w:val="single"/>
    </w:rPr>
  </w:style>
  <w:style w:type="paragraph" w:styleId="af1">
    <w:name w:val="Normal (Web)"/>
    <w:basedOn w:val="a0"/>
    <w:uiPriority w:val="99"/>
    <w:rsid w:val="008C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8C3FED"/>
    <w:pPr>
      <w:tabs>
        <w:tab w:val="left" w:pos="34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8C3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">
    <w:name w:val="w"/>
    <w:basedOn w:val="a1"/>
    <w:rsid w:val="008C3FED"/>
  </w:style>
  <w:style w:type="paragraph" w:customStyle="1" w:styleId="15">
    <w:name w:val="Без интервала1"/>
    <w:next w:val="af4"/>
    <w:link w:val="af5"/>
    <w:uiPriority w:val="1"/>
    <w:qFormat/>
    <w:rsid w:val="008C3FED"/>
    <w:pPr>
      <w:spacing w:after="0" w:line="240" w:lineRule="auto"/>
    </w:pPr>
  </w:style>
  <w:style w:type="table" w:customStyle="1" w:styleId="110">
    <w:name w:val="Сетка таблицы11"/>
    <w:basedOn w:val="a2"/>
    <w:next w:val="af"/>
    <w:uiPriority w:val="59"/>
    <w:rsid w:val="008C3F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оглавления1"/>
    <w:basedOn w:val="1"/>
    <w:next w:val="a0"/>
    <w:uiPriority w:val="39"/>
    <w:semiHidden/>
    <w:unhideWhenUsed/>
    <w:qFormat/>
    <w:rsid w:val="008C3FED"/>
  </w:style>
  <w:style w:type="paragraph" w:styleId="17">
    <w:name w:val="toc 1"/>
    <w:basedOn w:val="a0"/>
    <w:next w:val="a0"/>
    <w:autoRedefine/>
    <w:uiPriority w:val="39"/>
    <w:unhideWhenUsed/>
    <w:qFormat/>
    <w:rsid w:val="008C3FED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0"/>
    <w:next w:val="a0"/>
    <w:autoRedefine/>
    <w:uiPriority w:val="39"/>
    <w:unhideWhenUsed/>
    <w:qFormat/>
    <w:rsid w:val="008C3FED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главление 31"/>
    <w:basedOn w:val="a0"/>
    <w:next w:val="a0"/>
    <w:autoRedefine/>
    <w:uiPriority w:val="39"/>
    <w:unhideWhenUsed/>
    <w:qFormat/>
    <w:rsid w:val="008C3FED"/>
    <w:pPr>
      <w:spacing w:after="100"/>
      <w:ind w:left="440"/>
    </w:pPr>
    <w:rPr>
      <w:rFonts w:eastAsia="Times New Roman"/>
      <w:lang w:eastAsia="ru-RU"/>
    </w:rPr>
  </w:style>
  <w:style w:type="table" w:customStyle="1" w:styleId="111">
    <w:name w:val="Сетка таблицы111"/>
    <w:basedOn w:val="a2"/>
    <w:next w:val="af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8C3FED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">
    <w:name w:val="Сетка таблицы22"/>
    <w:basedOn w:val="a2"/>
    <w:uiPriority w:val="59"/>
    <w:rsid w:val="008C3F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8C3FE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8C3FE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8C3FED"/>
  </w:style>
  <w:style w:type="numbering" w:customStyle="1" w:styleId="1110">
    <w:name w:val="Нет списка111"/>
    <w:next w:val="a3"/>
    <w:uiPriority w:val="99"/>
    <w:semiHidden/>
    <w:unhideWhenUsed/>
    <w:rsid w:val="008C3FED"/>
  </w:style>
  <w:style w:type="character" w:styleId="af6">
    <w:name w:val="FollowedHyperlink"/>
    <w:basedOn w:val="a1"/>
    <w:uiPriority w:val="99"/>
    <w:semiHidden/>
    <w:unhideWhenUsed/>
    <w:rsid w:val="008C3FED"/>
    <w:rPr>
      <w:color w:val="800080"/>
      <w:u w:val="single"/>
    </w:rPr>
  </w:style>
  <w:style w:type="character" w:customStyle="1" w:styleId="af5">
    <w:name w:val="Без интервала Знак"/>
    <w:uiPriority w:val="1"/>
    <w:locked/>
    <w:rsid w:val="008C3FED"/>
  </w:style>
  <w:style w:type="table" w:customStyle="1" w:styleId="5">
    <w:name w:val="Сетка таблицы5"/>
    <w:basedOn w:val="a2"/>
    <w:next w:val="af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1"/>
    <w:link w:val="40"/>
    <w:locked/>
    <w:rsid w:val="008C3FED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0">
    <w:name w:val="Основной текст4"/>
    <w:basedOn w:val="a0"/>
    <w:link w:val="af7"/>
    <w:rsid w:val="008C3FE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styleId="af8">
    <w:name w:val="Body Text"/>
    <w:basedOn w:val="a0"/>
    <w:link w:val="af9"/>
    <w:uiPriority w:val="1"/>
    <w:qFormat/>
    <w:rsid w:val="008C3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9">
    <w:name w:val="Основной текст Знак"/>
    <w:basedOn w:val="a1"/>
    <w:link w:val="af8"/>
    <w:uiPriority w:val="1"/>
    <w:rsid w:val="008C3F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Strong"/>
    <w:basedOn w:val="a1"/>
    <w:uiPriority w:val="22"/>
    <w:qFormat/>
    <w:rsid w:val="008C3FED"/>
    <w:rPr>
      <w:b/>
      <w:bCs/>
    </w:rPr>
  </w:style>
  <w:style w:type="character" w:customStyle="1" w:styleId="afb">
    <w:name w:val="Основной текст + Курсив"/>
    <w:basedOn w:val="af7"/>
    <w:rsid w:val="008C3F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Колонтитул_"/>
    <w:basedOn w:val="a1"/>
    <w:rsid w:val="008C3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d">
    <w:name w:val="Колонтитул"/>
    <w:basedOn w:val="afc"/>
    <w:rsid w:val="008C3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9">
    <w:name w:val="Основной текст9"/>
    <w:basedOn w:val="a0"/>
    <w:rsid w:val="008C3FED"/>
    <w:pPr>
      <w:widowControl w:val="0"/>
      <w:shd w:val="clear" w:color="auto" w:fill="FFFFFF"/>
      <w:spacing w:after="3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 w:bidi="ru-RU"/>
    </w:rPr>
  </w:style>
  <w:style w:type="character" w:customStyle="1" w:styleId="42">
    <w:name w:val="Основной текст (4)_"/>
    <w:basedOn w:val="a1"/>
    <w:link w:val="43"/>
    <w:rsid w:val="008C3FE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8C3FED"/>
    <w:pPr>
      <w:widowControl w:val="0"/>
      <w:shd w:val="clear" w:color="auto" w:fill="FFFFFF"/>
      <w:spacing w:before="120" w:after="60" w:line="0" w:lineRule="atLeast"/>
      <w:ind w:hanging="74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50">
    <w:name w:val="Основной текст5"/>
    <w:basedOn w:val="af7"/>
    <w:rsid w:val="008C3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210">
    <w:name w:val="Сетка таблицы21"/>
    <w:basedOn w:val="a2"/>
    <w:next w:val="af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Текст сноски1"/>
    <w:basedOn w:val="a0"/>
    <w:next w:val="afe"/>
    <w:link w:val="aff"/>
    <w:uiPriority w:val="99"/>
    <w:semiHidden/>
    <w:unhideWhenUsed/>
    <w:rsid w:val="008C3FE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1"/>
    <w:link w:val="18"/>
    <w:uiPriority w:val="99"/>
    <w:semiHidden/>
    <w:rsid w:val="008C3FED"/>
    <w:rPr>
      <w:sz w:val="20"/>
      <w:szCs w:val="20"/>
    </w:rPr>
  </w:style>
  <w:style w:type="table" w:customStyle="1" w:styleId="310">
    <w:name w:val="Сетка таблицы31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1"/>
    <w:uiPriority w:val="99"/>
    <w:semiHidden/>
    <w:unhideWhenUsed/>
    <w:rsid w:val="008C3FED"/>
    <w:rPr>
      <w:vertAlign w:val="superscript"/>
    </w:rPr>
  </w:style>
  <w:style w:type="table" w:customStyle="1" w:styleId="420">
    <w:name w:val="Сетка таблицы42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0"/>
    <w:link w:val="19"/>
    <w:uiPriority w:val="99"/>
    <w:semiHidden/>
    <w:unhideWhenUsed/>
    <w:rsid w:val="008C3F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Текст сноски Знак1"/>
    <w:basedOn w:val="a1"/>
    <w:link w:val="afe"/>
    <w:uiPriority w:val="99"/>
    <w:semiHidden/>
    <w:rsid w:val="008C3F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Абзац списка Знак"/>
    <w:basedOn w:val="a1"/>
    <w:link w:val="a6"/>
    <w:uiPriority w:val="34"/>
    <w:rsid w:val="008C3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3">
    <w:name w:val="Заголовок 1 Знак1"/>
    <w:basedOn w:val="a1"/>
    <w:link w:val="1"/>
    <w:uiPriority w:val="9"/>
    <w:rsid w:val="008C3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2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8C3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paragraph" w:styleId="1">
    <w:name w:val="heading 1"/>
    <w:basedOn w:val="a0"/>
    <w:next w:val="a0"/>
    <w:link w:val="10"/>
    <w:uiPriority w:val="9"/>
    <w:qFormat/>
    <w:rsid w:val="008C3FE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0"/>
    <w:link w:val="20"/>
    <w:uiPriority w:val="9"/>
    <w:qFormat/>
    <w:rsid w:val="008C3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C3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8C3FED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8C3FED"/>
  </w:style>
  <w:style w:type="character" w:customStyle="1" w:styleId="10">
    <w:name w:val="Заголовок 1 Знак"/>
    <w:basedOn w:val="a1"/>
    <w:link w:val="1"/>
    <w:uiPriority w:val="9"/>
    <w:rsid w:val="008C3FE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4">
    <w:name w:val="Body Text Indent"/>
    <w:basedOn w:val="a0"/>
    <w:link w:val="a5"/>
    <w:rsid w:val="008C3FED"/>
    <w:pPr>
      <w:suppressAutoHyphens/>
      <w:spacing w:after="0" w:line="240" w:lineRule="auto"/>
      <w:ind w:left="2340" w:hanging="23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8C3FE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8C3FED"/>
    <w:rPr>
      <w:rFonts w:ascii="Symbol" w:hAnsi="Symbol"/>
    </w:rPr>
  </w:style>
  <w:style w:type="paragraph" w:customStyle="1" w:styleId="13">
    <w:name w:val="Основной текст1"/>
    <w:rsid w:val="008C3FED"/>
    <w:pPr>
      <w:suppressAutoHyphens/>
      <w:autoSpaceDE w:val="0"/>
      <w:spacing w:after="0" w:line="200" w:lineRule="atLeast"/>
      <w:ind w:firstLine="454"/>
      <w:jc w:val="both"/>
    </w:pPr>
    <w:rPr>
      <w:rFonts w:ascii="Arial" w:eastAsia="Arial" w:hAnsi="Arial" w:cs="Arial"/>
      <w:color w:val="000000"/>
      <w:sz w:val="18"/>
      <w:szCs w:val="18"/>
      <w:lang w:eastAsia="ar-SA"/>
    </w:rPr>
  </w:style>
  <w:style w:type="paragraph" w:styleId="a6">
    <w:name w:val="List Paragraph"/>
    <w:basedOn w:val="a0"/>
    <w:link w:val="a7"/>
    <w:uiPriority w:val="34"/>
    <w:qFormat/>
    <w:rsid w:val="008C3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0"/>
    <w:link w:val="a9"/>
    <w:uiPriority w:val="99"/>
    <w:unhideWhenUsed/>
    <w:rsid w:val="008C3F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8C3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C3F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1"/>
    <w:link w:val="aa"/>
    <w:uiPriority w:val="99"/>
    <w:rsid w:val="008C3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laceholder Text"/>
    <w:basedOn w:val="a1"/>
    <w:uiPriority w:val="99"/>
    <w:semiHidden/>
    <w:rsid w:val="008C3FED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8C3FE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uiPriority w:val="99"/>
    <w:semiHidden/>
    <w:rsid w:val="008C3FED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8C3FED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8C3FE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8C3FE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0"/>
    <w:rsid w:val="008C3FED"/>
    <w:pPr>
      <w:widowControl w:val="0"/>
      <w:suppressAutoHyphens/>
      <w:autoSpaceDE w:val="0"/>
      <w:spacing w:after="0" w:line="216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0"/>
    <w:rsid w:val="008C3FED"/>
    <w:pPr>
      <w:widowControl w:val="0"/>
      <w:suppressAutoHyphens/>
      <w:autoSpaceDE w:val="0"/>
      <w:spacing w:after="0" w:line="216" w:lineRule="exact"/>
      <w:ind w:firstLine="9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8C3FED"/>
  </w:style>
  <w:style w:type="character" w:styleId="af0">
    <w:name w:val="Hyperlink"/>
    <w:basedOn w:val="a1"/>
    <w:uiPriority w:val="99"/>
    <w:unhideWhenUsed/>
    <w:rsid w:val="008C3FED"/>
    <w:rPr>
      <w:color w:val="0000FF"/>
      <w:u w:val="single"/>
    </w:rPr>
  </w:style>
  <w:style w:type="paragraph" w:styleId="af1">
    <w:name w:val="Normal (Web)"/>
    <w:basedOn w:val="a0"/>
    <w:uiPriority w:val="99"/>
    <w:rsid w:val="008C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8C3FED"/>
    <w:pPr>
      <w:tabs>
        <w:tab w:val="left" w:pos="34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8C3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">
    <w:name w:val="w"/>
    <w:basedOn w:val="a1"/>
    <w:rsid w:val="008C3FED"/>
  </w:style>
  <w:style w:type="paragraph" w:customStyle="1" w:styleId="15">
    <w:name w:val="Без интервала1"/>
    <w:next w:val="af4"/>
    <w:link w:val="af5"/>
    <w:uiPriority w:val="1"/>
    <w:qFormat/>
    <w:rsid w:val="008C3FED"/>
    <w:pPr>
      <w:spacing w:after="0" w:line="240" w:lineRule="auto"/>
    </w:pPr>
  </w:style>
  <w:style w:type="table" w:customStyle="1" w:styleId="110">
    <w:name w:val="Сетка таблицы11"/>
    <w:basedOn w:val="a2"/>
    <w:next w:val="af"/>
    <w:uiPriority w:val="59"/>
    <w:rsid w:val="008C3F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оглавления1"/>
    <w:basedOn w:val="1"/>
    <w:next w:val="a0"/>
    <w:uiPriority w:val="39"/>
    <w:semiHidden/>
    <w:unhideWhenUsed/>
    <w:qFormat/>
    <w:rsid w:val="008C3FED"/>
  </w:style>
  <w:style w:type="paragraph" w:styleId="17">
    <w:name w:val="toc 1"/>
    <w:basedOn w:val="a0"/>
    <w:next w:val="a0"/>
    <w:autoRedefine/>
    <w:uiPriority w:val="39"/>
    <w:unhideWhenUsed/>
    <w:qFormat/>
    <w:rsid w:val="008C3FED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0"/>
    <w:next w:val="a0"/>
    <w:autoRedefine/>
    <w:uiPriority w:val="39"/>
    <w:unhideWhenUsed/>
    <w:qFormat/>
    <w:rsid w:val="008C3FED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главление 31"/>
    <w:basedOn w:val="a0"/>
    <w:next w:val="a0"/>
    <w:autoRedefine/>
    <w:uiPriority w:val="39"/>
    <w:unhideWhenUsed/>
    <w:qFormat/>
    <w:rsid w:val="008C3FED"/>
    <w:pPr>
      <w:spacing w:after="100"/>
      <w:ind w:left="440"/>
    </w:pPr>
    <w:rPr>
      <w:rFonts w:eastAsia="Times New Roman"/>
      <w:lang w:eastAsia="ru-RU"/>
    </w:rPr>
  </w:style>
  <w:style w:type="table" w:customStyle="1" w:styleId="111">
    <w:name w:val="Сетка таблицы111"/>
    <w:basedOn w:val="a2"/>
    <w:next w:val="af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8C3FED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">
    <w:name w:val="Сетка таблицы22"/>
    <w:basedOn w:val="a2"/>
    <w:uiPriority w:val="59"/>
    <w:rsid w:val="008C3F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8C3FE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8C3FE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8C3FED"/>
  </w:style>
  <w:style w:type="numbering" w:customStyle="1" w:styleId="1110">
    <w:name w:val="Нет списка111"/>
    <w:next w:val="a3"/>
    <w:uiPriority w:val="99"/>
    <w:semiHidden/>
    <w:unhideWhenUsed/>
    <w:rsid w:val="008C3FED"/>
  </w:style>
  <w:style w:type="character" w:styleId="af6">
    <w:name w:val="FollowedHyperlink"/>
    <w:basedOn w:val="a1"/>
    <w:uiPriority w:val="99"/>
    <w:semiHidden/>
    <w:unhideWhenUsed/>
    <w:rsid w:val="008C3FED"/>
    <w:rPr>
      <w:color w:val="800080"/>
      <w:u w:val="single"/>
    </w:rPr>
  </w:style>
  <w:style w:type="character" w:customStyle="1" w:styleId="af5">
    <w:name w:val="Без интервала Знак"/>
    <w:uiPriority w:val="1"/>
    <w:locked/>
    <w:rsid w:val="008C3FED"/>
  </w:style>
  <w:style w:type="table" w:customStyle="1" w:styleId="5">
    <w:name w:val="Сетка таблицы5"/>
    <w:basedOn w:val="a2"/>
    <w:next w:val="af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1"/>
    <w:link w:val="40"/>
    <w:locked/>
    <w:rsid w:val="008C3FED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0">
    <w:name w:val="Основной текст4"/>
    <w:basedOn w:val="a0"/>
    <w:link w:val="af7"/>
    <w:rsid w:val="008C3FE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styleId="af8">
    <w:name w:val="Body Text"/>
    <w:basedOn w:val="a0"/>
    <w:link w:val="af9"/>
    <w:uiPriority w:val="1"/>
    <w:qFormat/>
    <w:rsid w:val="008C3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9">
    <w:name w:val="Основной текст Знак"/>
    <w:basedOn w:val="a1"/>
    <w:link w:val="af8"/>
    <w:uiPriority w:val="1"/>
    <w:rsid w:val="008C3F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Strong"/>
    <w:basedOn w:val="a1"/>
    <w:uiPriority w:val="22"/>
    <w:qFormat/>
    <w:rsid w:val="008C3FED"/>
    <w:rPr>
      <w:b/>
      <w:bCs/>
    </w:rPr>
  </w:style>
  <w:style w:type="character" w:customStyle="1" w:styleId="afb">
    <w:name w:val="Основной текст + Курсив"/>
    <w:basedOn w:val="af7"/>
    <w:rsid w:val="008C3F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Колонтитул_"/>
    <w:basedOn w:val="a1"/>
    <w:rsid w:val="008C3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d">
    <w:name w:val="Колонтитул"/>
    <w:basedOn w:val="afc"/>
    <w:rsid w:val="008C3F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9">
    <w:name w:val="Основной текст9"/>
    <w:basedOn w:val="a0"/>
    <w:rsid w:val="008C3FED"/>
    <w:pPr>
      <w:widowControl w:val="0"/>
      <w:shd w:val="clear" w:color="auto" w:fill="FFFFFF"/>
      <w:spacing w:after="3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 w:bidi="ru-RU"/>
    </w:rPr>
  </w:style>
  <w:style w:type="character" w:customStyle="1" w:styleId="42">
    <w:name w:val="Основной текст (4)_"/>
    <w:basedOn w:val="a1"/>
    <w:link w:val="43"/>
    <w:rsid w:val="008C3FE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8C3FED"/>
    <w:pPr>
      <w:widowControl w:val="0"/>
      <w:shd w:val="clear" w:color="auto" w:fill="FFFFFF"/>
      <w:spacing w:before="120" w:after="60" w:line="0" w:lineRule="atLeast"/>
      <w:ind w:hanging="74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50">
    <w:name w:val="Основной текст5"/>
    <w:basedOn w:val="af7"/>
    <w:rsid w:val="008C3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210">
    <w:name w:val="Сетка таблицы21"/>
    <w:basedOn w:val="a2"/>
    <w:next w:val="af"/>
    <w:uiPriority w:val="59"/>
    <w:rsid w:val="008C3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Текст сноски1"/>
    <w:basedOn w:val="a0"/>
    <w:next w:val="afe"/>
    <w:link w:val="aff"/>
    <w:uiPriority w:val="99"/>
    <w:semiHidden/>
    <w:unhideWhenUsed/>
    <w:rsid w:val="008C3FE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1"/>
    <w:link w:val="18"/>
    <w:uiPriority w:val="99"/>
    <w:semiHidden/>
    <w:rsid w:val="008C3FED"/>
    <w:rPr>
      <w:sz w:val="20"/>
      <w:szCs w:val="20"/>
    </w:rPr>
  </w:style>
  <w:style w:type="table" w:customStyle="1" w:styleId="310">
    <w:name w:val="Сетка таблицы31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1"/>
    <w:uiPriority w:val="99"/>
    <w:semiHidden/>
    <w:unhideWhenUsed/>
    <w:rsid w:val="008C3FED"/>
    <w:rPr>
      <w:vertAlign w:val="superscript"/>
    </w:rPr>
  </w:style>
  <w:style w:type="table" w:customStyle="1" w:styleId="420">
    <w:name w:val="Сетка таблицы42"/>
    <w:basedOn w:val="a2"/>
    <w:next w:val="af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0"/>
    <w:link w:val="19"/>
    <w:uiPriority w:val="99"/>
    <w:semiHidden/>
    <w:unhideWhenUsed/>
    <w:rsid w:val="008C3F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Текст сноски Знак1"/>
    <w:basedOn w:val="a1"/>
    <w:link w:val="afe"/>
    <w:uiPriority w:val="99"/>
    <w:semiHidden/>
    <w:rsid w:val="008C3F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Абзац списка Знак"/>
    <w:basedOn w:val="a1"/>
    <w:link w:val="a6"/>
    <w:uiPriority w:val="34"/>
    <w:rsid w:val="008C3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3">
    <w:name w:val="Заголовок 1 Знак1"/>
    <w:basedOn w:val="a1"/>
    <w:link w:val="1"/>
    <w:uiPriority w:val="9"/>
    <w:rsid w:val="008C3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2"/>
    <w:uiPriority w:val="59"/>
    <w:rsid w:val="008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8C3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7801</Words>
  <Characters>44470</Characters>
  <Application>Microsoft Office Word</Application>
  <DocSecurity>0</DocSecurity>
  <Lines>370</Lines>
  <Paragraphs>104</Paragraphs>
  <ScaleCrop>false</ScaleCrop>
  <Company>Krokoz™</Company>
  <LinksUpToDate>false</LinksUpToDate>
  <CharactersWithSpaces>52167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2022-10-01T06:21:00Z</dcterms:created>
  <dcterms:modified xsi:type="dcterms:W3CDTF">2023-08-16T06:11:00Z</dcterms:modified>
</cp:coreProperties>
</file>