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2C" w:rsidRDefault="00137A2C" w:rsidP="00137A2C">
      <w:pPr>
        <w:widowControl w:val="0"/>
        <w:autoSpaceDE w:val="0"/>
        <w:autoSpaceDN w:val="0"/>
        <w:spacing w:after="0" w:line="360" w:lineRule="auto"/>
        <w:ind w:left="262" w:right="43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Аннотация программы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краевой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профильной смены</w:t>
      </w:r>
    </w:p>
    <w:p w:rsidR="00137A2C" w:rsidRDefault="00137A2C" w:rsidP="00137A2C">
      <w:pPr>
        <w:widowControl w:val="0"/>
        <w:autoSpaceDE w:val="0"/>
        <w:autoSpaceDN w:val="0"/>
        <w:spacing w:after="0" w:line="360" w:lineRule="auto"/>
        <w:ind w:left="262" w:right="43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«ХаК-трек27»</w:t>
      </w:r>
    </w:p>
    <w:p w:rsidR="00137A2C" w:rsidRDefault="00137A2C" w:rsidP="00137A2C">
      <w:pPr>
        <w:widowControl w:val="0"/>
        <w:autoSpaceDE w:val="0"/>
        <w:autoSpaceDN w:val="0"/>
        <w:spacing w:before="62" w:after="0"/>
        <w:ind w:right="4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Хабаровский край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это особый регион, в котором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проживают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множество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разных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народов.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самобытное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прошлое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современные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взаимоотношения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формируют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уникальное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поликультурное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пространство,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позволяет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подрастающему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поколению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формировать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собственную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социальную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идентичность,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ясно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осознавать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значимость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вклада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каждого</w:t>
      </w:r>
      <w:r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дальневосточника</w:t>
      </w:r>
      <w:r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судьбу</w:t>
      </w:r>
      <w:r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своей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малой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Родины.</w:t>
      </w:r>
      <w:r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Дети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Амура,</w:t>
      </w:r>
      <w:r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здесь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наше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прошлое,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мы-его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будущее.</w:t>
      </w:r>
    </w:p>
    <w:p w:rsidR="00137A2C" w:rsidRDefault="00137A2C" w:rsidP="00137A2C">
      <w:pPr>
        <w:widowControl w:val="0"/>
        <w:autoSpaceDE w:val="0"/>
        <w:autoSpaceDN w:val="0"/>
        <w:spacing w:before="2" w:after="0"/>
        <w:ind w:left="262" w:right="43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Благодаря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участник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смены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изучает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историю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краеведение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новым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путем,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отличным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школьного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«Взламывая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исторический путь края», разгадывая исторические ребусы и головоломки,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участвуя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квестах</w:t>
      </w:r>
      <w:proofErr w:type="spell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энкаунтерах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ребенок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раскрывает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свои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творческие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способности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такие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личности,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инициативность,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самодеятельность,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фантазия,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ответственность.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происходит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становление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основы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способности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прогнозировать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проектировать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социальные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преобразования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улучшения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будущего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края.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счет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построения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игрового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сюжета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ролевой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настольной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игре,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происходит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Приамурье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века,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развивается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логика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стратегическое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мышление,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формируются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знания,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умения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самостоятельного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социального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действия.</w:t>
      </w:r>
    </w:p>
    <w:p w:rsidR="00137A2C" w:rsidRDefault="00137A2C" w:rsidP="00137A2C">
      <w:pPr>
        <w:widowControl w:val="0"/>
        <w:autoSpaceDE w:val="0"/>
        <w:autoSpaceDN w:val="0"/>
        <w:spacing w:before="1" w:after="0"/>
        <w:ind w:left="262" w:right="433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Партнером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является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Краевое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автономное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учреждение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культуры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«Краевое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научно-образовательное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творческое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объединение</w:t>
      </w:r>
      <w:r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культуры».</w:t>
      </w:r>
      <w:r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Программа</w:t>
      </w:r>
      <w:r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«ХаК-трек27» реализуется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третий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этом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году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игровой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сюжет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претерпел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значительные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изменения в связи с тем, что КГАУ КНОТОК. </w:t>
      </w:r>
    </w:p>
    <w:p w:rsidR="00137A2C" w:rsidRDefault="00137A2C" w:rsidP="00137A2C">
      <w:pPr>
        <w:widowControl w:val="0"/>
        <w:autoSpaceDE w:val="0"/>
        <w:autoSpaceDN w:val="0"/>
        <w:spacing w:before="201" w:after="0"/>
        <w:ind w:left="11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Направленность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программы:</w:t>
      </w:r>
      <w:r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туристско</w:t>
      </w:r>
      <w:proofErr w:type="spellEnd"/>
      <w:r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краеведческая.</w:t>
      </w:r>
    </w:p>
    <w:p w:rsidR="00137A2C" w:rsidRDefault="00137A2C" w:rsidP="00137A2C">
      <w:pPr>
        <w:widowControl w:val="0"/>
        <w:autoSpaceDE w:val="0"/>
        <w:autoSpaceDN w:val="0"/>
        <w:spacing w:before="160" w:after="0"/>
        <w:ind w:left="262" w:right="433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Целевая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аудитория: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школьники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17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лет,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увлекающиеся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краеведением,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историей,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обществознанием,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имеющие 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активную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жизненную</w:t>
      </w:r>
      <w:r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позицию.</w:t>
      </w:r>
    </w:p>
    <w:p w:rsidR="00137A2C" w:rsidRDefault="00137A2C" w:rsidP="00137A2C">
      <w:pPr>
        <w:widowControl w:val="0"/>
        <w:autoSpaceDE w:val="0"/>
        <w:autoSpaceDN w:val="0"/>
        <w:spacing w:before="160" w:after="0"/>
        <w:ind w:left="262" w:right="43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37A2C" w:rsidRDefault="00137A2C" w:rsidP="00137A2C">
      <w:pPr>
        <w:widowControl w:val="0"/>
        <w:autoSpaceDE w:val="0"/>
        <w:autoSpaceDN w:val="0"/>
        <w:spacing w:before="160" w:after="0"/>
        <w:ind w:left="262" w:right="43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37A2C" w:rsidRDefault="00137A2C" w:rsidP="00137A2C">
      <w:pPr>
        <w:widowControl w:val="0"/>
        <w:autoSpaceDE w:val="0"/>
        <w:autoSpaceDN w:val="0"/>
        <w:spacing w:before="160" w:after="0"/>
        <w:ind w:left="262" w:right="43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37A2C" w:rsidRDefault="00137A2C" w:rsidP="00137A2C">
      <w:pPr>
        <w:widowControl w:val="0"/>
        <w:autoSpaceDE w:val="0"/>
        <w:autoSpaceDN w:val="0"/>
        <w:spacing w:before="160" w:after="0"/>
        <w:ind w:left="262" w:right="43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37A2C" w:rsidRDefault="00137A2C" w:rsidP="00137A2C">
      <w:pPr>
        <w:widowControl w:val="0"/>
        <w:autoSpaceDE w:val="0"/>
        <w:autoSpaceDN w:val="0"/>
        <w:spacing w:before="160" w:after="0"/>
        <w:ind w:left="262" w:right="43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37A2C" w:rsidRDefault="00137A2C" w:rsidP="00137A2C">
      <w:pPr>
        <w:spacing w:after="0"/>
        <w:rPr>
          <w:rFonts w:ascii="Times New Roman" w:eastAsia="Times New Roman" w:hAnsi="Times New Roman"/>
          <w:sz w:val="28"/>
          <w:szCs w:val="28"/>
        </w:rPr>
        <w:sectPr w:rsidR="00137A2C">
          <w:pgSz w:w="11910" w:h="16840"/>
          <w:pgMar w:top="620" w:right="420" w:bottom="280" w:left="1440" w:header="720" w:footer="720" w:gutter="0"/>
          <w:cols w:space="720"/>
        </w:sectPr>
      </w:pPr>
    </w:p>
    <w:p w:rsidR="00137A2C" w:rsidRDefault="00137A2C" w:rsidP="00137A2C">
      <w:pPr>
        <w:widowControl w:val="0"/>
        <w:autoSpaceDE w:val="0"/>
        <w:autoSpaceDN w:val="0"/>
        <w:spacing w:after="0" w:line="360" w:lineRule="auto"/>
        <w:ind w:righ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Цель – </w:t>
      </w:r>
      <w:r>
        <w:rPr>
          <w:rFonts w:ascii="Times New Roman" w:eastAsia="Times New Roman" w:hAnsi="Times New Roman"/>
          <w:sz w:val="28"/>
          <w:szCs w:val="28"/>
        </w:rPr>
        <w:t xml:space="preserve">формирование у подростков созидательного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проактивного</w:t>
      </w:r>
      <w:proofErr w:type="spell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отношения к родному региону через изучение его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истории, современности 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культуры.</w:t>
      </w:r>
    </w:p>
    <w:p w:rsidR="00137A2C" w:rsidRDefault="00137A2C" w:rsidP="00137A2C">
      <w:pPr>
        <w:widowControl w:val="0"/>
        <w:autoSpaceDE w:val="0"/>
        <w:autoSpaceDN w:val="0"/>
        <w:spacing w:after="0"/>
        <w:ind w:left="1114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137A2C" w:rsidRDefault="00137A2C" w:rsidP="00137A2C">
      <w:pPr>
        <w:widowControl w:val="0"/>
        <w:numPr>
          <w:ilvl w:val="0"/>
          <w:numId w:val="1"/>
        </w:numPr>
        <w:tabs>
          <w:tab w:val="left" w:pos="1678"/>
        </w:tabs>
        <w:autoSpaceDE w:val="0"/>
        <w:autoSpaceDN w:val="0"/>
        <w:spacing w:after="0"/>
        <w:ind w:right="434" w:firstLine="851"/>
        <w:jc w:val="both"/>
        <w:rPr>
          <w:rFonts w:ascii="Wingdings" w:eastAsia="Times New Roman" w:hAnsi="Wingdings"/>
          <w:sz w:val="24"/>
        </w:rPr>
      </w:pPr>
      <w:r>
        <w:rPr>
          <w:rFonts w:ascii="Times New Roman" w:eastAsia="Times New Roman" w:hAnsi="Times New Roman"/>
          <w:sz w:val="28"/>
        </w:rPr>
        <w:t>Формирование и развитие интереса к истории Хабаровского края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культуре его народов;</w:t>
      </w:r>
    </w:p>
    <w:p w:rsidR="00137A2C" w:rsidRDefault="00137A2C" w:rsidP="00137A2C">
      <w:pPr>
        <w:widowControl w:val="0"/>
        <w:numPr>
          <w:ilvl w:val="0"/>
          <w:numId w:val="1"/>
        </w:numPr>
        <w:tabs>
          <w:tab w:val="left" w:pos="1678"/>
        </w:tabs>
        <w:autoSpaceDE w:val="0"/>
        <w:autoSpaceDN w:val="0"/>
        <w:spacing w:after="0"/>
        <w:ind w:right="432" w:firstLine="851"/>
        <w:jc w:val="both"/>
        <w:rPr>
          <w:rFonts w:ascii="Wingdings" w:eastAsia="Times New Roman" w:hAnsi="Wingdings"/>
          <w:sz w:val="24"/>
        </w:rPr>
      </w:pPr>
      <w:r>
        <w:rPr>
          <w:rFonts w:ascii="Times New Roman" w:eastAsia="Times New Roman" w:hAnsi="Times New Roman"/>
          <w:sz w:val="28"/>
        </w:rPr>
        <w:t>Помощь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осмыслении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поступков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великих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деятелей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отождествлении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позитивными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качествами и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деяниями;</w:t>
      </w:r>
    </w:p>
    <w:p w:rsidR="00137A2C" w:rsidRDefault="00137A2C" w:rsidP="00137A2C">
      <w:pPr>
        <w:widowControl w:val="0"/>
        <w:numPr>
          <w:ilvl w:val="0"/>
          <w:numId w:val="1"/>
        </w:numPr>
        <w:tabs>
          <w:tab w:val="left" w:pos="1678"/>
        </w:tabs>
        <w:autoSpaceDE w:val="0"/>
        <w:autoSpaceDN w:val="0"/>
        <w:spacing w:after="0"/>
        <w:ind w:right="426" w:firstLine="851"/>
        <w:jc w:val="both"/>
        <w:rPr>
          <w:rFonts w:ascii="Wingdings" w:eastAsia="Times New Roman" w:hAnsi="Wingdings"/>
          <w:sz w:val="24"/>
        </w:rPr>
      </w:pPr>
      <w:r>
        <w:rPr>
          <w:rFonts w:ascii="Times New Roman" w:eastAsia="Times New Roman" w:hAnsi="Times New Roman"/>
          <w:sz w:val="28"/>
        </w:rPr>
        <w:t>Совершенствование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личностных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r>
        <w:rPr>
          <w:rFonts w:ascii="Times New Roman" w:eastAsia="Times New Roman" w:hAnsi="Times New Roman"/>
          <w:sz w:val="28"/>
        </w:rPr>
        <w:t>проактивности</w:t>
      </w:r>
      <w:proofErr w:type="spellEnd"/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ответственности,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навыков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взаимодействия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людьми,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планирования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достижения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положительного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результата);</w:t>
      </w:r>
    </w:p>
    <w:p w:rsidR="00137A2C" w:rsidRDefault="00137A2C" w:rsidP="00137A2C">
      <w:pPr>
        <w:widowControl w:val="0"/>
        <w:numPr>
          <w:ilvl w:val="0"/>
          <w:numId w:val="1"/>
        </w:numPr>
        <w:tabs>
          <w:tab w:val="left" w:pos="1678"/>
        </w:tabs>
        <w:autoSpaceDE w:val="0"/>
        <w:autoSpaceDN w:val="0"/>
        <w:spacing w:after="0"/>
        <w:ind w:right="427" w:firstLine="851"/>
        <w:jc w:val="both"/>
        <w:rPr>
          <w:rFonts w:ascii="Wingdings" w:eastAsia="Times New Roman" w:hAnsi="Wingdings"/>
          <w:sz w:val="24"/>
        </w:rPr>
      </w:pPr>
      <w:r>
        <w:rPr>
          <w:rFonts w:ascii="Times New Roman" w:eastAsia="Times New Roman" w:hAnsi="Times New Roman"/>
          <w:sz w:val="28"/>
        </w:rPr>
        <w:t>Побуждение к самостоятельной, активной и созидательной жизни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Дальнем </w:t>
      </w:r>
      <w:proofErr w:type="gramStart"/>
      <w:r>
        <w:rPr>
          <w:rFonts w:ascii="Times New Roman" w:eastAsia="Times New Roman" w:hAnsi="Times New Roman"/>
          <w:sz w:val="28"/>
        </w:rPr>
        <w:t>Востоке</w:t>
      </w:r>
      <w:proofErr w:type="gramEnd"/>
      <w:r>
        <w:rPr>
          <w:rFonts w:ascii="Times New Roman" w:eastAsia="Times New Roman" w:hAnsi="Times New Roman"/>
          <w:sz w:val="28"/>
        </w:rPr>
        <w:t>.</w:t>
      </w:r>
    </w:p>
    <w:p w:rsidR="00137A2C" w:rsidRDefault="00137A2C" w:rsidP="00137A2C"/>
    <w:p w:rsidR="00C37813" w:rsidRDefault="00C37813"/>
    <w:sectPr w:rsidR="00C3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E0C"/>
    <w:multiLevelType w:val="hybridMultilevel"/>
    <w:tmpl w:val="1AA6C682"/>
    <w:lvl w:ilvl="0" w:tplc="09A67138">
      <w:numFmt w:val="bullet"/>
      <w:lvlText w:val=""/>
      <w:lvlJc w:val="left"/>
      <w:pPr>
        <w:ind w:left="262" w:hanging="564"/>
      </w:pPr>
      <w:rPr>
        <w:w w:val="100"/>
        <w:lang w:val="ru-RU" w:eastAsia="en-US" w:bidi="ar-SA"/>
      </w:rPr>
    </w:lvl>
    <w:lvl w:ilvl="1" w:tplc="DB5E3886">
      <w:numFmt w:val="bullet"/>
      <w:lvlText w:val=""/>
      <w:lvlJc w:val="left"/>
      <w:pPr>
        <w:ind w:left="1834" w:hanging="2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9B6AFDC">
      <w:numFmt w:val="bullet"/>
      <w:lvlText w:val="•"/>
      <w:lvlJc w:val="left"/>
      <w:pPr>
        <w:ind w:left="2751" w:hanging="204"/>
      </w:pPr>
      <w:rPr>
        <w:lang w:val="ru-RU" w:eastAsia="en-US" w:bidi="ar-SA"/>
      </w:rPr>
    </w:lvl>
    <w:lvl w:ilvl="3" w:tplc="14D8E290">
      <w:numFmt w:val="bullet"/>
      <w:lvlText w:val="•"/>
      <w:lvlJc w:val="left"/>
      <w:pPr>
        <w:ind w:left="3663" w:hanging="204"/>
      </w:pPr>
      <w:rPr>
        <w:lang w:val="ru-RU" w:eastAsia="en-US" w:bidi="ar-SA"/>
      </w:rPr>
    </w:lvl>
    <w:lvl w:ilvl="4" w:tplc="659EF6F2">
      <w:numFmt w:val="bullet"/>
      <w:lvlText w:val="•"/>
      <w:lvlJc w:val="left"/>
      <w:pPr>
        <w:ind w:left="4575" w:hanging="204"/>
      </w:pPr>
      <w:rPr>
        <w:lang w:val="ru-RU" w:eastAsia="en-US" w:bidi="ar-SA"/>
      </w:rPr>
    </w:lvl>
    <w:lvl w:ilvl="5" w:tplc="2F509D02">
      <w:numFmt w:val="bullet"/>
      <w:lvlText w:val="•"/>
      <w:lvlJc w:val="left"/>
      <w:pPr>
        <w:ind w:left="5487" w:hanging="204"/>
      </w:pPr>
      <w:rPr>
        <w:lang w:val="ru-RU" w:eastAsia="en-US" w:bidi="ar-SA"/>
      </w:rPr>
    </w:lvl>
    <w:lvl w:ilvl="6" w:tplc="C652EB2A">
      <w:numFmt w:val="bullet"/>
      <w:lvlText w:val="•"/>
      <w:lvlJc w:val="left"/>
      <w:pPr>
        <w:ind w:left="6399" w:hanging="204"/>
      </w:pPr>
      <w:rPr>
        <w:lang w:val="ru-RU" w:eastAsia="en-US" w:bidi="ar-SA"/>
      </w:rPr>
    </w:lvl>
    <w:lvl w:ilvl="7" w:tplc="4B349640">
      <w:numFmt w:val="bullet"/>
      <w:lvlText w:val="•"/>
      <w:lvlJc w:val="left"/>
      <w:pPr>
        <w:ind w:left="7310" w:hanging="204"/>
      </w:pPr>
      <w:rPr>
        <w:lang w:val="ru-RU" w:eastAsia="en-US" w:bidi="ar-SA"/>
      </w:rPr>
    </w:lvl>
    <w:lvl w:ilvl="8" w:tplc="8B70ED8C">
      <w:numFmt w:val="bullet"/>
      <w:lvlText w:val="•"/>
      <w:lvlJc w:val="left"/>
      <w:pPr>
        <w:ind w:left="8222" w:hanging="20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1F"/>
    <w:rsid w:val="00137A2C"/>
    <w:rsid w:val="00A7361F"/>
    <w:rsid w:val="00C3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2024-12-13T02:44:00Z</dcterms:created>
  <dcterms:modified xsi:type="dcterms:W3CDTF">2024-12-13T02:45:00Z</dcterms:modified>
</cp:coreProperties>
</file>