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и науки Хабаровского края</w:t>
      </w:r>
    </w:p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Краевое государственное бюджетное нетиповое образовательное учреждение</w:t>
      </w:r>
    </w:p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«Краевой детский центр «Созвездие»</w:t>
      </w:r>
    </w:p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ind w:right="-42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УТВЕРЖДАЮ</w:t>
      </w:r>
    </w:p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Генеральный директор</w:t>
      </w:r>
    </w:p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КГБНОУ КДЦ Созвездие</w:t>
      </w:r>
    </w:p>
    <w:p w:rsidR="00D60405" w:rsidRPr="003971C7" w:rsidRDefault="00D60405" w:rsidP="000E2793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_________А.Е. Волостникова</w:t>
      </w:r>
    </w:p>
    <w:p w:rsidR="00D60405" w:rsidRPr="003971C7" w:rsidRDefault="00D60405" w:rsidP="000E2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№ 01–09/597</w:t>
      </w:r>
    </w:p>
    <w:p w:rsidR="00D60405" w:rsidRPr="003971C7" w:rsidRDefault="00D60405" w:rsidP="000E2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21.12. 2021 г.</w:t>
      </w:r>
    </w:p>
    <w:p w:rsidR="00D60405" w:rsidRPr="003971C7" w:rsidRDefault="00D60405" w:rsidP="000E2793">
      <w:pPr>
        <w:tabs>
          <w:tab w:val="left" w:pos="553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405" w:rsidRPr="003971C7" w:rsidRDefault="00D60405" w:rsidP="000E27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1C7">
        <w:rPr>
          <w:rFonts w:ascii="Times New Roman" w:eastAsia="Calibri" w:hAnsi="Times New Roman" w:cs="Times New Roman"/>
          <w:b/>
          <w:sz w:val="28"/>
          <w:szCs w:val="28"/>
        </w:rPr>
        <w:t>Адаптированная дополнительная общеобразовательная</w:t>
      </w:r>
    </w:p>
    <w:p w:rsidR="00D60405" w:rsidRPr="003971C7" w:rsidRDefault="00D60405" w:rsidP="000E27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1C7">
        <w:rPr>
          <w:rFonts w:ascii="Times New Roman" w:eastAsia="Calibri" w:hAnsi="Times New Roman" w:cs="Times New Roman"/>
          <w:b/>
          <w:sz w:val="28"/>
          <w:szCs w:val="28"/>
        </w:rPr>
        <w:t xml:space="preserve"> общеразвивающая программа </w:t>
      </w:r>
    </w:p>
    <w:p w:rsidR="0062771C" w:rsidRPr="003971C7" w:rsidRDefault="00D60405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771C" w:rsidRPr="003971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C0F2E" w:rsidRPr="003971C7">
        <w:rPr>
          <w:rFonts w:ascii="Times New Roman" w:eastAsia="Times New Roman" w:hAnsi="Times New Roman" w:cs="Times New Roman"/>
          <w:b/>
          <w:sz w:val="28"/>
          <w:szCs w:val="28"/>
        </w:rPr>
        <w:t>Я и другие</w:t>
      </w:r>
      <w:r w:rsidR="0062771C" w:rsidRPr="003971C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(социально-гуманитарная направленность)</w:t>
      </w:r>
    </w:p>
    <w:p w:rsidR="0062771C" w:rsidRPr="003971C7" w:rsidRDefault="0062771C" w:rsidP="000E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proofErr w:type="gramStart"/>
      <w:r w:rsidRPr="003971C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971C7">
        <w:rPr>
          <w:rFonts w:ascii="Times New Roman" w:eastAsia="Times New Roman" w:hAnsi="Times New Roman" w:cs="Times New Roman"/>
          <w:sz w:val="28"/>
          <w:szCs w:val="28"/>
        </w:rPr>
        <w:t>: 13–1</w:t>
      </w:r>
      <w:r w:rsidR="00D60405" w:rsidRPr="003971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71C7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реализации:</w:t>
      </w:r>
      <w:r w:rsidR="00D60405" w:rsidRPr="0039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C3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Авторы-составители программы: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Заведующий СППР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Пахомова Алла Викторовна</w:t>
      </w:r>
      <w:r w:rsidR="00D60405" w:rsidRPr="003971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05" w:rsidRPr="003971C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едагог-психолог 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Жукова Татьяна Александровна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реализации: 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Хабаровский край, </w:t>
      </w:r>
      <w:proofErr w:type="spellStart"/>
      <w:r w:rsidRPr="003971C7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971C7">
        <w:rPr>
          <w:rFonts w:ascii="Times New Roman" w:eastAsia="Times New Roman" w:hAnsi="Times New Roman" w:cs="Times New Roman"/>
          <w:sz w:val="28"/>
          <w:szCs w:val="28"/>
        </w:rPr>
        <w:t>. Переяславка,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дружина «Созвездие»</w:t>
      </w:r>
    </w:p>
    <w:p w:rsidR="0062771C" w:rsidRPr="003971C7" w:rsidRDefault="0062771C" w:rsidP="000E2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71C" w:rsidRPr="003971C7" w:rsidRDefault="0062771C" w:rsidP="000E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71C" w:rsidRPr="003971C7" w:rsidRDefault="0062771C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г. Хабаровск 2022 г.</w:t>
      </w:r>
    </w:p>
    <w:p w:rsidR="00D60405" w:rsidRPr="003971C7" w:rsidRDefault="0062771C" w:rsidP="000E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60405" w:rsidRPr="003971C7">
        <w:rPr>
          <w:rFonts w:ascii="Times New Roman" w:hAnsi="Times New Roman" w:cs="Times New Roman"/>
          <w:b/>
          <w:sz w:val="28"/>
          <w:szCs w:val="28"/>
        </w:rPr>
        <w:lastRenderedPageBreak/>
        <w:t>1.Комплекс основных характеристик программы</w:t>
      </w:r>
    </w:p>
    <w:p w:rsidR="00F028A7" w:rsidRPr="003971C7" w:rsidRDefault="00F028A7" w:rsidP="000E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05" w:rsidRPr="003971C7" w:rsidRDefault="00D60405" w:rsidP="000E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D60405" w:rsidRPr="003971C7" w:rsidRDefault="00D60405" w:rsidP="000E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2E18E0" w:rsidRPr="003971C7" w:rsidRDefault="00D60405" w:rsidP="000E27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Адаптированная дополнительная общеобразовательная общеразвивающая программа для детей с ограниченными возможностями здоровья «</w:t>
      </w:r>
      <w:r w:rsidR="000E2793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Я и другие</w:t>
      </w: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» разработана в соответствии с </w:t>
      </w:r>
      <w:r w:rsidR="002E18E0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документами:</w:t>
      </w:r>
    </w:p>
    <w:p w:rsidR="002E18E0" w:rsidRPr="003971C7" w:rsidRDefault="002E18E0" w:rsidP="000E279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- З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аконом Российской Федерации «Об образовании в Российской Фе</w:t>
      </w: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дерации» от 29.12.2012 № 273-ФЗ;</w:t>
      </w:r>
    </w:p>
    <w:p w:rsidR="002E18E0" w:rsidRPr="003971C7" w:rsidRDefault="002E18E0" w:rsidP="002E18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3971C7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Распоряжение</w:t>
      </w:r>
      <w:r w:rsidR="000E2793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м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2E18E0" w:rsidRPr="003971C7" w:rsidRDefault="002E18E0" w:rsidP="002E18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- П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риказом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</w:t>
      </w: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м»;</w:t>
      </w:r>
    </w:p>
    <w:p w:rsidR="002E18E0" w:rsidRPr="003971C7" w:rsidRDefault="002E18E0" w:rsidP="002E18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исьмом </w:t>
      </w:r>
      <w:proofErr w:type="spellStart"/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Минобрнауки</w:t>
      </w:r>
      <w:proofErr w:type="spellEnd"/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России «О направлении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от 29 марта 2016 г. №ВК-641/09; </w:t>
      </w:r>
    </w:p>
    <w:p w:rsidR="002E18E0" w:rsidRPr="003971C7" w:rsidRDefault="002E18E0" w:rsidP="002E18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 </w:t>
      </w:r>
    </w:p>
    <w:p w:rsidR="002E18E0" w:rsidRPr="003971C7" w:rsidRDefault="002E18E0" w:rsidP="002E18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Письмом </w:t>
      </w:r>
      <w:proofErr w:type="spellStart"/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Минобрнауки</w:t>
      </w:r>
      <w:proofErr w:type="spellEnd"/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разноуровневые</w:t>
      </w:r>
      <w:proofErr w:type="spellEnd"/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программы)»; </w:t>
      </w:r>
    </w:p>
    <w:p w:rsidR="00D60405" w:rsidRPr="003971C7" w:rsidRDefault="002E18E0" w:rsidP="002E18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="00D60405"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Положением о дополнительной общеобразовательной общеразвивающей программе КГБОУ КДЦ Созвездие.</w:t>
      </w:r>
    </w:p>
    <w:p w:rsidR="0062771C" w:rsidRPr="003971C7" w:rsidRDefault="0062771C" w:rsidP="000E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Направленность:</w:t>
      </w:r>
      <w:r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социально-гуманитарная.</w:t>
      </w:r>
    </w:p>
    <w:p w:rsidR="0062771C" w:rsidRPr="003971C7" w:rsidRDefault="0062771C" w:rsidP="000E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Уровень освоения программы: </w:t>
      </w:r>
      <w:r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>стартовый (ознакомительный).</w:t>
      </w:r>
    </w:p>
    <w:p w:rsidR="00036D18" w:rsidRPr="003971C7" w:rsidRDefault="00036D18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заключается в развитии и коррекции эмоционально-личностных компонентов личности (самооценка, </w:t>
      </w:r>
      <w:proofErr w:type="spellStart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самоотношение</w:t>
      </w:r>
      <w:proofErr w:type="spellEnd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, мотивация деятельности, уровень тревожности, ценностные ориентации, «</w:t>
      </w:r>
      <w:proofErr w:type="gramStart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Я-концепция</w:t>
      </w:r>
      <w:proofErr w:type="gramEnd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коммуникативные навыки, способность к рефлексии у старших подростков, выявление актуальных переживаний), способствующих успешной социализации обучающихся в современном мире. </w:t>
      </w:r>
    </w:p>
    <w:p w:rsidR="002E18E0" w:rsidRPr="003971C7" w:rsidRDefault="002E18E0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2E18E0" w:rsidRPr="003971C7" w:rsidRDefault="002E18E0" w:rsidP="002E18E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pacing w:val="-4"/>
          <w:sz w:val="28"/>
          <w:szCs w:val="28"/>
        </w:rPr>
      </w:pPr>
      <w:r w:rsidRPr="003971C7">
        <w:rPr>
          <w:spacing w:val="-4"/>
          <w:sz w:val="28"/>
          <w:szCs w:val="28"/>
        </w:rPr>
        <w:t>На каждом сенситивном периоде переживание и становление индивидуальных формирующихся свойств личности зависит от определенного возраста.</w:t>
      </w:r>
      <w:r w:rsidR="003971C7" w:rsidRPr="003971C7">
        <w:rPr>
          <w:spacing w:val="-4"/>
          <w:sz w:val="28"/>
          <w:szCs w:val="28"/>
        </w:rPr>
        <w:t xml:space="preserve"> </w:t>
      </w:r>
      <w:r w:rsidRPr="003971C7">
        <w:rPr>
          <w:spacing w:val="-4"/>
          <w:sz w:val="28"/>
          <w:szCs w:val="28"/>
        </w:rPr>
        <w:t xml:space="preserve">Подростковый возраст является особенным в жизни ребенка, для </w:t>
      </w:r>
      <w:r w:rsidRPr="003971C7">
        <w:rPr>
          <w:spacing w:val="-4"/>
          <w:sz w:val="28"/>
          <w:szCs w:val="28"/>
        </w:rPr>
        <w:lastRenderedPageBreak/>
        <w:t xml:space="preserve">которого характерно бурные всесторонние изменения. Происходит </w:t>
      </w:r>
      <w:proofErr w:type="spellStart"/>
      <w:r w:rsidRPr="003971C7">
        <w:rPr>
          <w:spacing w:val="-4"/>
          <w:sz w:val="28"/>
          <w:szCs w:val="28"/>
        </w:rPr>
        <w:t>взаиморазвитие</w:t>
      </w:r>
      <w:proofErr w:type="spellEnd"/>
      <w:r w:rsidRPr="003971C7">
        <w:rPr>
          <w:spacing w:val="-4"/>
          <w:sz w:val="28"/>
          <w:szCs w:val="28"/>
        </w:rPr>
        <w:t xml:space="preserve"> эмоциональной и личностной сфер. </w:t>
      </w:r>
    </w:p>
    <w:p w:rsidR="002E18E0" w:rsidRPr="003971C7" w:rsidRDefault="002E18E0" w:rsidP="002E18E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pacing w:val="-4"/>
          <w:sz w:val="28"/>
          <w:szCs w:val="28"/>
        </w:rPr>
      </w:pPr>
      <w:r w:rsidRPr="003971C7">
        <w:rPr>
          <w:spacing w:val="-4"/>
          <w:sz w:val="28"/>
          <w:szCs w:val="28"/>
        </w:rPr>
        <w:t xml:space="preserve">Дифференциальная диагностика и коррекция эмоционально-личностных черт вызывает определенные трудности, что связано с наличием одновременно черт младших школьников и собственно подростков. Об этом свидетельствовали такие отечественные ученые, как Г. А. </w:t>
      </w:r>
      <w:proofErr w:type="spellStart"/>
      <w:r w:rsidRPr="003971C7">
        <w:rPr>
          <w:spacing w:val="-4"/>
          <w:sz w:val="28"/>
          <w:szCs w:val="28"/>
        </w:rPr>
        <w:t>Цукерман</w:t>
      </w:r>
      <w:proofErr w:type="spellEnd"/>
      <w:r w:rsidRPr="003971C7">
        <w:rPr>
          <w:spacing w:val="-4"/>
          <w:sz w:val="28"/>
          <w:szCs w:val="28"/>
        </w:rPr>
        <w:t>, Д.</w:t>
      </w:r>
      <w:r w:rsidR="003971C7" w:rsidRPr="003971C7">
        <w:rPr>
          <w:spacing w:val="-4"/>
          <w:sz w:val="28"/>
          <w:szCs w:val="28"/>
        </w:rPr>
        <w:t xml:space="preserve"> </w:t>
      </w:r>
      <w:r w:rsidRPr="003971C7">
        <w:rPr>
          <w:spacing w:val="-4"/>
          <w:sz w:val="28"/>
          <w:szCs w:val="28"/>
        </w:rPr>
        <w:t>Б.</w:t>
      </w:r>
      <w:r w:rsidR="003971C7" w:rsidRPr="003971C7">
        <w:rPr>
          <w:spacing w:val="-4"/>
          <w:sz w:val="28"/>
          <w:szCs w:val="28"/>
        </w:rPr>
        <w:t xml:space="preserve"> </w:t>
      </w:r>
      <w:proofErr w:type="spellStart"/>
      <w:r w:rsidRPr="003971C7">
        <w:rPr>
          <w:spacing w:val="-4"/>
          <w:sz w:val="28"/>
          <w:szCs w:val="28"/>
        </w:rPr>
        <w:t>Эльконин</w:t>
      </w:r>
      <w:proofErr w:type="spellEnd"/>
      <w:r w:rsidRPr="003971C7">
        <w:rPr>
          <w:spacing w:val="-4"/>
          <w:sz w:val="28"/>
          <w:szCs w:val="28"/>
        </w:rPr>
        <w:t xml:space="preserve">, Л. И. </w:t>
      </w:r>
      <w:proofErr w:type="spellStart"/>
      <w:r w:rsidRPr="003971C7">
        <w:rPr>
          <w:spacing w:val="-4"/>
          <w:sz w:val="28"/>
          <w:szCs w:val="28"/>
        </w:rPr>
        <w:t>Божович</w:t>
      </w:r>
      <w:proofErr w:type="spellEnd"/>
      <w:r w:rsidRPr="003971C7">
        <w:rPr>
          <w:spacing w:val="-4"/>
          <w:sz w:val="28"/>
          <w:szCs w:val="28"/>
        </w:rPr>
        <w:t xml:space="preserve">, называя этот период «ничья земля». Значительно осложняет и усиливает необходимость разработки коррекционно-развивающего маршрута наличие органического дефекта у подростка и взаимосвязь многослойных личностных новообразований. Присутствие анализаторного дефекта искажает и делает недостаточно сформированным эмоционально-личностное реагирование подростка. Коррекция и развитие эмоционально-личностной сферы подростков с </w:t>
      </w:r>
      <w:proofErr w:type="spellStart"/>
      <w:r w:rsidRPr="003971C7">
        <w:rPr>
          <w:spacing w:val="-4"/>
          <w:sz w:val="28"/>
          <w:szCs w:val="28"/>
        </w:rPr>
        <w:t>дефицитарным</w:t>
      </w:r>
      <w:proofErr w:type="spellEnd"/>
      <w:r w:rsidRPr="003971C7">
        <w:rPr>
          <w:spacing w:val="-4"/>
          <w:sz w:val="28"/>
          <w:szCs w:val="28"/>
        </w:rPr>
        <w:t xml:space="preserve"> развитием является одним из приоритетных направлений работы специалистов, что обусловлено инертностью эмоциональных процессов и ограниченностью социального опыта ввиду специфики нозологии.</w:t>
      </w:r>
    </w:p>
    <w:p w:rsidR="00036D18" w:rsidRPr="003971C7" w:rsidRDefault="00036D18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образовательной программы заключена в сложной тематике инклюзивного направления, </w:t>
      </w:r>
      <w:proofErr w:type="gramStart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предполагающем</w:t>
      </w:r>
      <w:proofErr w:type="gramEnd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</w:t>
      </w:r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бережных условий диагностики актуального уровня развития эмоционально-личностной сферы подростков с </w:t>
      </w:r>
      <w:proofErr w:type="spellStart"/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>дефицитарным</w:t>
      </w:r>
      <w:proofErr w:type="spellEnd"/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развитием с последующей коррекцией недостаточно выраженных и/или искаженных параметров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Программа проводится </w:t>
      </w:r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формате сюжетно-ролевых игр и </w:t>
      </w:r>
      <w:proofErr w:type="spellStart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тренинговых</w:t>
      </w:r>
      <w:proofErr w:type="spellEnd"/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занятий</w:t>
      </w:r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элементов арт-терапии и групповых психотерапевтических занятий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</w:t>
      </w:r>
      <w:r w:rsidR="00A13159"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позволяет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>подростку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раскрыть свой внутренний потенциал в комфортной, </w:t>
      </w:r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>безопасной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обстановке </w:t>
      </w:r>
      <w:r w:rsidR="0088583F" w:rsidRPr="003971C7">
        <w:rPr>
          <w:rFonts w:ascii="Times New Roman" w:eastAsia="Times New Roman" w:hAnsi="Times New Roman" w:cs="Times New Roman"/>
          <w:bCs/>
          <w:sz w:val="28"/>
          <w:szCs w:val="28"/>
        </w:rPr>
        <w:t>под руководством наставника.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состоят в том, что в неё включены многофункциональные упражнения, с одной стороны, дающие возможность решать несколько задач, с другой – позволяющие оказывать на разных детей различное влияние. Программа базируется на развитии у школьников социальных навыков. </w:t>
      </w:r>
    </w:p>
    <w:p w:rsidR="00D13189" w:rsidRPr="003971C7" w:rsidRDefault="00D13189" w:rsidP="00D1318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Содержание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программы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выстроено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с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учетом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возрастных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 xml:space="preserve">и индивидуальных особенностей обучающихся, а также спецификой образовательной организации. Программа определяет содержание и структуру деятельности педагога-психолога по направлениям: </w:t>
      </w:r>
    </w:p>
    <w:p w:rsidR="00D13189" w:rsidRPr="003971C7" w:rsidRDefault="00D13189" w:rsidP="00D1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 организационно-методическая;</w:t>
      </w:r>
    </w:p>
    <w:p w:rsidR="00D13189" w:rsidRPr="003971C7" w:rsidRDefault="00D13189" w:rsidP="00D1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 психолого-педагогическая диагностика;</w:t>
      </w:r>
    </w:p>
    <w:p w:rsidR="00D13189" w:rsidRPr="003971C7" w:rsidRDefault="00D13189" w:rsidP="00D1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 коррекционно-развивающая;</w:t>
      </w:r>
    </w:p>
    <w:p w:rsidR="00D13189" w:rsidRPr="003971C7" w:rsidRDefault="00D13189" w:rsidP="00D1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 психолого-педагогическое консультирование;</w:t>
      </w:r>
    </w:p>
    <w:p w:rsidR="00D13189" w:rsidRPr="003971C7" w:rsidRDefault="00D13189" w:rsidP="00D1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 просветительская;</w:t>
      </w:r>
    </w:p>
    <w:p w:rsidR="00D13189" w:rsidRPr="003971C7" w:rsidRDefault="00D13189" w:rsidP="00D1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 профилактическая.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обучающиеся, имеющие заключение ПМПК о наличии «ограниченных возможностях здоровья» в возрасте от 13 до 1</w:t>
      </w:r>
      <w:r w:rsidR="002E18E0" w:rsidRPr="003971C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лет, участники краевой профильной смены, находящиеся в условиях временного детского коллектива.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обучающихся в группе: </w:t>
      </w:r>
      <w:r w:rsidR="00B117B6" w:rsidRPr="003971C7">
        <w:rPr>
          <w:rFonts w:ascii="Times New Roman" w:eastAsia="Times New Roman" w:hAnsi="Times New Roman" w:cs="Times New Roman"/>
          <w:bCs/>
          <w:sz w:val="28"/>
          <w:szCs w:val="28"/>
        </w:rPr>
        <w:t>до 10 человек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Условия набора в группу – 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73391099"/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освоения и объем программы</w:t>
      </w:r>
      <w:bookmarkEnd w:id="0"/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33618C" w:rsidRPr="003971C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дней, </w:t>
      </w:r>
      <w:r w:rsidR="0033618C" w:rsidRPr="003971C7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академических часов.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bookmarkStart w:id="1" w:name="_Hlk73391171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Занятия проводятся в соответствии с планом краевой профильной смены, продолжительность одного занятия </w:t>
      </w:r>
      <w:r w:rsidR="0033618C" w:rsidRPr="003971C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bookmarkEnd w:id="1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618C"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>1,5</w:t>
      </w:r>
      <w:r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ак</w:t>
      </w:r>
      <w:r w:rsidR="00B117B6"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>адемических часа с перерывом 1</w:t>
      </w:r>
      <w:r w:rsidR="0033618C"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>0</w:t>
      </w:r>
      <w:r w:rsidR="00B117B6"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>минут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и режим занятий осуществляются в соответствии с СП 2.4.3648–20 от 28.09.2020 г «Санитарно-эпидемиологические требования к организациям воспитания и обучения, отдыха и оздоровления детей и молодежи».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2" w:name="_Hlk73391236"/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Формы проведения занятий</w:t>
      </w:r>
    </w:p>
    <w:p w:rsidR="0088583F" w:rsidRPr="003971C7" w:rsidRDefault="0088583F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55330267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обучения очная. Применяются групповые и индивидуальные формы работы. </w:t>
      </w:r>
      <w:bookmarkEnd w:id="3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На занятиях предусмотрено время для знакомства с теоретическими знаниями и выполнение практических заданий.</w:t>
      </w:r>
    </w:p>
    <w:p w:rsidR="00714974" w:rsidRPr="003971C7" w:rsidRDefault="00714974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4974" w:rsidRPr="003971C7" w:rsidRDefault="00714974" w:rsidP="00714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714974" w:rsidRPr="003971C7" w:rsidRDefault="00714974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583F" w:rsidRPr="003971C7" w:rsidRDefault="004A1F4D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 программы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bookmarkEnd w:id="2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эмоционально-личностной сферы подростков через знакомство с миром эмоций и чувств.</w:t>
      </w:r>
    </w:p>
    <w:p w:rsidR="004A1F4D" w:rsidRPr="003971C7" w:rsidRDefault="004A1F4D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целью сформулированы </w:t>
      </w:r>
      <w:r w:rsidRPr="003971C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14974" w:rsidRPr="003971C7" w:rsidRDefault="00714974" w:rsidP="007149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A13159" w:rsidRPr="003971C7" w:rsidRDefault="00A13159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– познакомить обучающихся с имеющимся спектром эмоций и чувств;</w:t>
      </w:r>
    </w:p>
    <w:p w:rsidR="00A13159" w:rsidRPr="003971C7" w:rsidRDefault="00A13159" w:rsidP="000E27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– способствовать развитию эмоций, необходимых для успешной социализации в обществе: преодоление смущения, застенчивости, социальной тревоги;</w:t>
      </w:r>
    </w:p>
    <w:p w:rsidR="00A13159" w:rsidRPr="003971C7" w:rsidRDefault="00A13159" w:rsidP="000E279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– способствовать снижению уровня личностной</w:t>
      </w:r>
      <w:r w:rsidR="00714974" w:rsidRPr="003971C7">
        <w:rPr>
          <w:rFonts w:ascii="Times New Roman" w:eastAsia="Times New Roman" w:hAnsi="Times New Roman" w:cs="Times New Roman"/>
          <w:sz w:val="28"/>
          <w:szCs w:val="28"/>
        </w:rPr>
        <w:t xml:space="preserve"> тревожности.</w:t>
      </w:r>
    </w:p>
    <w:p w:rsidR="00714974" w:rsidRPr="003971C7" w:rsidRDefault="00714974" w:rsidP="000E279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971C7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971C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13159" w:rsidRPr="003971C7" w:rsidRDefault="00A13159" w:rsidP="000E2793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>формировать атмосферу сотрудничества и взаимопони</w:t>
      </w:r>
      <w:r w:rsidR="00714974"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>мания между участниками локации.</w:t>
      </w:r>
    </w:p>
    <w:p w:rsidR="00714974" w:rsidRPr="003971C7" w:rsidRDefault="00714974" w:rsidP="00714974">
      <w:pPr>
        <w:pStyle w:val="a4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личностные:</w:t>
      </w:r>
    </w:p>
    <w:p w:rsidR="00A13159" w:rsidRPr="003971C7" w:rsidRDefault="00A13159" w:rsidP="000E2793">
      <w:pPr>
        <w:pStyle w:val="a4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– формировать у </w:t>
      </w:r>
      <w:proofErr w:type="gramStart"/>
      <w:r w:rsidRPr="003971C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 позитивную Я-концепцию, адекватную самооценку;</w:t>
      </w:r>
    </w:p>
    <w:p w:rsidR="004A1F4D" w:rsidRPr="003971C7" w:rsidRDefault="00A13159" w:rsidP="000E279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– формировать положительный эмоциональный настрой, мотивационную готовность к успешному освоению</w:t>
      </w:r>
      <w:r w:rsidRPr="003971C7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программы.</w:t>
      </w:r>
    </w:p>
    <w:p w:rsidR="00A13159" w:rsidRPr="003971C7" w:rsidRDefault="00A13159" w:rsidP="000E279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88D" w:rsidRPr="003971C7" w:rsidRDefault="00BC388D" w:rsidP="00BC388D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971C7">
        <w:rPr>
          <w:rFonts w:ascii="Times New Roman" w:hAnsi="Times New Roman"/>
          <w:b/>
          <w:bCs/>
          <w:spacing w:val="-4"/>
          <w:sz w:val="28"/>
          <w:szCs w:val="28"/>
        </w:rPr>
        <w:t>1.3. Учебный план и содержание программы</w:t>
      </w:r>
    </w:p>
    <w:p w:rsidR="00B87B1F" w:rsidRPr="003971C7" w:rsidRDefault="00B87B1F" w:rsidP="00BC388D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C388D" w:rsidRPr="003971C7" w:rsidRDefault="00BC388D" w:rsidP="00BC388D">
      <w:pPr>
        <w:spacing w:after="0" w:line="240" w:lineRule="auto"/>
        <w:jc w:val="center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3971C7">
        <w:rPr>
          <w:rFonts w:ascii="Times New Roman" w:eastAsia="Times New Roman" w:hAnsi="Times New Roman"/>
          <w:bCs/>
          <w:spacing w:val="-4"/>
          <w:sz w:val="28"/>
          <w:szCs w:val="28"/>
        </w:rPr>
        <w:t>Учебный план</w:t>
      </w:r>
    </w:p>
    <w:tbl>
      <w:tblPr>
        <w:tblW w:w="100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977"/>
        <w:gridCol w:w="992"/>
        <w:gridCol w:w="1418"/>
        <w:gridCol w:w="1559"/>
        <w:gridCol w:w="2410"/>
      </w:tblGrid>
      <w:tr w:rsidR="00BC388D" w:rsidRPr="006A343B" w:rsidTr="002252C3">
        <w:trPr>
          <w:trHeight w:val="467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6A3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A3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A3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C388D" w:rsidRPr="006A343B" w:rsidRDefault="00BC388D" w:rsidP="002252C3">
            <w:pPr>
              <w:tabs>
                <w:tab w:val="left" w:pos="142"/>
              </w:tabs>
              <w:spacing w:after="0" w:line="240" w:lineRule="auto"/>
              <w:ind w:left="12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промежуточного контроля</w:t>
            </w:r>
          </w:p>
        </w:tc>
      </w:tr>
      <w:tr w:rsidR="00BC388D" w:rsidRPr="006A343B" w:rsidTr="002252C3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C388D" w:rsidRPr="006A343B" w:rsidRDefault="00BC388D" w:rsidP="002252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88D" w:rsidRPr="006A343B" w:rsidTr="002252C3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2252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и я - </w:t>
            </w:r>
            <w:proofErr w:type="gramStart"/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2252C3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2252C3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88D" w:rsidRPr="006A343B" w:rsidRDefault="00BC388D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C388D" w:rsidRPr="006A343B" w:rsidRDefault="00BC388D" w:rsidP="00D13189">
            <w:pPr>
              <w:tabs>
                <w:tab w:val="left" w:pos="411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диагностика, рисунок</w:t>
            </w:r>
          </w:p>
        </w:tc>
      </w:tr>
      <w:tr w:rsidR="002252C3" w:rsidRPr="006A343B" w:rsidTr="002252C3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2252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общения. Мир эмоций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2C3" w:rsidRPr="006A343B" w:rsidRDefault="002252C3" w:rsidP="00D13189">
            <w:pPr>
              <w:tabs>
                <w:tab w:val="left" w:pos="411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2252C3" w:rsidRPr="006A343B" w:rsidTr="002252C3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22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Мои сильные и слабые стороны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2C3" w:rsidRPr="006A343B" w:rsidRDefault="002252C3" w:rsidP="00D13189">
            <w:pPr>
              <w:tabs>
                <w:tab w:val="left" w:pos="411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2252C3" w:rsidRPr="006A343B" w:rsidTr="002252C3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22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Хозяин эмоций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2C3" w:rsidRPr="006A343B" w:rsidRDefault="002252C3" w:rsidP="00D13189">
            <w:pPr>
              <w:tabs>
                <w:tab w:val="left" w:pos="411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2252C3" w:rsidRPr="006A343B" w:rsidTr="002252C3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22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</w:t>
            </w:r>
            <w:r w:rsidR="003971C7"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и их причины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2C3" w:rsidRPr="006A343B" w:rsidRDefault="002252C3" w:rsidP="00D13189">
            <w:pPr>
              <w:tabs>
                <w:tab w:val="left" w:pos="411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2252C3" w:rsidRPr="006A343B" w:rsidTr="002252C3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2252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Взаимоотношение с родителями и взрослыми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2C3" w:rsidRPr="006A343B" w:rsidRDefault="002252C3" w:rsidP="00D13189">
            <w:pPr>
              <w:tabs>
                <w:tab w:val="left" w:pos="142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2252C3" w:rsidRPr="006A343B" w:rsidTr="002252C3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2252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Я, мои успехи и неудачи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2C3" w:rsidRPr="006A343B" w:rsidRDefault="002252C3" w:rsidP="00D13189">
            <w:pPr>
              <w:tabs>
                <w:tab w:val="left" w:pos="142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2252C3" w:rsidRPr="006A343B" w:rsidTr="002252C3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2252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Компас жизни</w:t>
            </w:r>
            <w:proofErr w:type="gramStart"/>
            <w:r w:rsidR="00D13189"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13189"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3189"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13189"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4818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2C3" w:rsidRPr="006A343B" w:rsidRDefault="002252C3" w:rsidP="00D13189">
            <w:pPr>
              <w:tabs>
                <w:tab w:val="left" w:pos="142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рисунок</w:t>
            </w:r>
          </w:p>
        </w:tc>
      </w:tr>
      <w:tr w:rsidR="002252C3" w:rsidRPr="006A343B" w:rsidTr="00D13189">
        <w:trPr>
          <w:trHeight w:val="4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2252C3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2C3" w:rsidRPr="006A343B" w:rsidRDefault="00D13189" w:rsidP="000E27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2C3" w:rsidRPr="006A343B" w:rsidRDefault="002252C3" w:rsidP="002252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3189" w:rsidRPr="003971C7" w:rsidRDefault="00D13189" w:rsidP="000E2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FE4" w:rsidRPr="003971C7" w:rsidRDefault="00DE7FE4" w:rsidP="000E27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71C7">
        <w:rPr>
          <w:rFonts w:ascii="Times New Roman" w:hAnsi="Times New Roman" w:cs="Times New Roman"/>
          <w:bCs/>
          <w:sz w:val="28"/>
          <w:szCs w:val="28"/>
        </w:rPr>
        <w:t>Содержание программы</w:t>
      </w:r>
    </w:p>
    <w:p w:rsidR="005303B5" w:rsidRPr="00AD307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Ты и я - </w:t>
      </w:r>
      <w:proofErr w:type="gramStart"/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такие</w:t>
      </w:r>
      <w:proofErr w:type="gramEnd"/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303B5" w:rsidRPr="005303B5" w:rsidRDefault="005303B5" w:rsidP="005303B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Теория: Погружение в локацию «Я и другие», разработка внутригрупповых правил. Знакомство, обозначение целей занятий, снятие психологического напряжения в группе. </w:t>
      </w:r>
    </w:p>
    <w:p w:rsidR="005303B5" w:rsidRPr="00AD3075" w:rsidRDefault="005303B5" w:rsidP="005303B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bCs/>
          <w:sz w:val="28"/>
          <w:szCs w:val="28"/>
        </w:rPr>
        <w:t>Практика:</w:t>
      </w:r>
      <w:r w:rsidRPr="00AD30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разработка внутригрупповых правил. Упражнение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Псевдоним</w:t>
      </w:r>
      <w:r w:rsidRPr="00AD3075">
        <w:rPr>
          <w:rFonts w:ascii="Times New Roman" w:eastAsia="Times New Roman" w:hAnsi="Times New Roman" w:cs="Times New Roman"/>
          <w:bCs/>
          <w:sz w:val="28"/>
          <w:szCs w:val="28"/>
        </w:rPr>
        <w:t>», игра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Снежный ком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», рефлексия по упражнению «</w:t>
      </w:r>
      <w:r>
        <w:rPr>
          <w:rFonts w:ascii="Times New Roman" w:eastAsia="Times New Roman" w:hAnsi="Times New Roman" w:cs="Times New Roman"/>
          <w:sz w:val="28"/>
          <w:szCs w:val="28"/>
        </w:rPr>
        <w:t>Псевдоним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Динамическое упражнение «Импульс». Рисунок «Мое настроение». 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Подведение итогов занятия. Шкала настроения.</w:t>
      </w:r>
    </w:p>
    <w:p w:rsidR="005303B5" w:rsidRPr="00AD307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075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 w:rsidRPr="00AD3075">
        <w:t xml:space="preserve"> </w:t>
      </w:r>
      <w:r w:rsidRPr="00AD3075">
        <w:rPr>
          <w:rFonts w:ascii="Times New Roman" w:eastAsia="Times New Roman" w:hAnsi="Times New Roman" w:cs="Times New Roman"/>
          <w:b/>
          <w:sz w:val="28"/>
          <w:szCs w:val="28"/>
        </w:rPr>
        <w:t>Искусство общения.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03B5">
        <w:rPr>
          <w:rFonts w:ascii="Times New Roman" w:eastAsia="Times New Roman" w:hAnsi="Times New Roman" w:cs="Times New Roman"/>
          <w:b/>
          <w:sz w:val="28"/>
          <w:szCs w:val="28"/>
        </w:rPr>
        <w:t>Мир эмоций.</w:t>
      </w:r>
    </w:p>
    <w:p w:rsidR="005303B5" w:rsidRPr="005303B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sz w:val="28"/>
          <w:szCs w:val="28"/>
        </w:rPr>
        <w:t>Теория: Общение. Роль общения в жизни человека. Виды общения. Умения вступать в диалог,  слушать собеседника, знакомство с миром эмоций и чувств.</w:t>
      </w:r>
    </w:p>
    <w:p w:rsidR="005303B5" w:rsidRPr="00AD307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sz w:val="28"/>
          <w:szCs w:val="28"/>
        </w:rPr>
        <w:t>Практика: упражнение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Назови эмоцию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», рефлексия по упражнению «</w:t>
      </w:r>
      <w:r>
        <w:rPr>
          <w:rFonts w:ascii="Times New Roman" w:eastAsia="Times New Roman" w:hAnsi="Times New Roman" w:cs="Times New Roman"/>
          <w:sz w:val="28"/>
          <w:szCs w:val="28"/>
        </w:rPr>
        <w:t>Назови эмоцию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». Упражнение «</w:t>
      </w:r>
      <w:r>
        <w:rPr>
          <w:rFonts w:ascii="Times New Roman" w:eastAsia="Times New Roman" w:hAnsi="Times New Roman" w:cs="Times New Roman"/>
          <w:sz w:val="28"/>
          <w:szCs w:val="28"/>
        </w:rPr>
        <w:t>Покажи и угадай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». Упражнение «</w:t>
      </w:r>
      <w:r>
        <w:rPr>
          <w:rFonts w:ascii="Times New Roman" w:eastAsia="Times New Roman" w:hAnsi="Times New Roman" w:cs="Times New Roman"/>
          <w:sz w:val="28"/>
          <w:szCs w:val="28"/>
        </w:rPr>
        <w:t>Поводырь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 xml:space="preserve">». Рефлексия </w:t>
      </w:r>
      <w:r>
        <w:rPr>
          <w:rFonts w:ascii="Times New Roman" w:eastAsia="Times New Roman" w:hAnsi="Times New Roman" w:cs="Times New Roman"/>
          <w:sz w:val="28"/>
          <w:szCs w:val="28"/>
        </w:rPr>
        <w:t>по занятию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3B5" w:rsidRPr="00AD307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075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Pr="00AD3075">
        <w:t xml:space="preserve"> </w:t>
      </w:r>
      <w:r w:rsidRPr="00AD3075">
        <w:rPr>
          <w:rFonts w:ascii="Times New Roman" w:eastAsia="Times New Roman" w:hAnsi="Times New Roman" w:cs="Times New Roman"/>
          <w:b/>
          <w:sz w:val="28"/>
          <w:szCs w:val="28"/>
        </w:rPr>
        <w:t>Мои сильные и слабые стороны.</w:t>
      </w:r>
    </w:p>
    <w:p w:rsidR="005303B5" w:rsidRPr="005303B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sz w:val="28"/>
          <w:szCs w:val="28"/>
        </w:rPr>
        <w:t>Теория: Беседа о том, чем мы похожи и чем различаемся. Выявление сильных и слабых качеств.</w:t>
      </w:r>
    </w:p>
    <w:p w:rsidR="005303B5" w:rsidRPr="00AD307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sz w:val="28"/>
          <w:szCs w:val="28"/>
        </w:rPr>
        <w:t>Практика: упражнение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 xml:space="preserve"> «Доверяю – не доверяю».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Упражнение «Мы похожи друг на друга…», «Мы отличаемся…». Упражнение «Пожелания». Рефлексия в конце занятия.</w:t>
      </w:r>
    </w:p>
    <w:p w:rsidR="005303B5" w:rsidRPr="00AD307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07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D30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D3075">
        <w:t xml:space="preserve"> </w:t>
      </w:r>
      <w:r w:rsidRPr="00AD3075">
        <w:rPr>
          <w:rFonts w:ascii="Times New Roman" w:eastAsia="Times New Roman" w:hAnsi="Times New Roman" w:cs="Times New Roman"/>
          <w:b/>
          <w:sz w:val="28"/>
          <w:szCs w:val="28"/>
        </w:rPr>
        <w:t>Хозяин эмоций.</w:t>
      </w:r>
    </w:p>
    <w:p w:rsidR="005303B5" w:rsidRP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Как быть хозяином своих эмоций и понимать других? Как стать уверенней в себе?</w:t>
      </w:r>
    </w:p>
    <w:p w:rsidR="005303B5" w:rsidRPr="00AD307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307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Поезд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», упражнение «</w:t>
      </w:r>
      <w:r>
        <w:rPr>
          <w:rFonts w:ascii="Times New Roman" w:eastAsia="Times New Roman" w:hAnsi="Times New Roman" w:cs="Times New Roman"/>
          <w:sz w:val="28"/>
          <w:szCs w:val="28"/>
        </w:rPr>
        <w:t>Это я»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, рефлексия.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Медитация под музыку.</w:t>
      </w:r>
    </w:p>
    <w:p w:rsidR="005303B5" w:rsidRPr="00AD307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Конфликты </w:t>
      </w:r>
      <w:r w:rsidRPr="009C2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их причины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303B5" w:rsidRP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Почему возникают конфликты? Так ли это плохо? Как правильно решать их?</w:t>
      </w:r>
    </w:p>
    <w:p w:rsidR="005303B5" w:rsidRPr="00AD3075" w:rsidRDefault="005303B5" w:rsidP="0053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AD3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 xml:space="preserve">Упражнение «Необитаемый остров», рефлексия по упражнению «Необитаемый остров».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Упражнение «Конфликтная история»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Групповая терапевтическая дискуссия.</w:t>
      </w:r>
    </w:p>
    <w:p w:rsid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lk74740991"/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bookmarkEnd w:id="4"/>
      <w:r w:rsidRPr="009C2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Взаимоотношение с родителями и взрослыми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303B5" w:rsidRP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bCs/>
          <w:sz w:val="28"/>
          <w:szCs w:val="28"/>
        </w:rPr>
        <w:t>Теория: Кто такие взрослые и о чем с ними разговаривать. Правила здорового общения.</w:t>
      </w:r>
    </w:p>
    <w:p w:rsidR="005303B5" w:rsidRPr="00AD307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bCs/>
          <w:sz w:val="28"/>
          <w:szCs w:val="28"/>
        </w:rPr>
        <w:t>Практика:</w:t>
      </w:r>
      <w:r w:rsidRPr="00AD30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групповая терапевтическая беседа. Медитация.</w:t>
      </w:r>
    </w:p>
    <w:p w:rsid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AD3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2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Я, мои успехи и неудачи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303B5" w:rsidRP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мотивирующая профилактическая беседа «Навстречу мечтам». </w:t>
      </w:r>
    </w:p>
    <w:p w:rsid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групповой рисунок «Город моей мечты», упражнение «Все обо мне»</w:t>
      </w:r>
      <w:r w:rsidRPr="00AD30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Релаксация.</w:t>
      </w:r>
    </w:p>
    <w:p w:rsid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D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C24D3">
        <w:rPr>
          <w:rFonts w:ascii="Times New Roman" w:eastAsia="Times New Roman" w:hAnsi="Times New Roman" w:cs="Times New Roman"/>
          <w:b/>
          <w:sz w:val="28"/>
          <w:szCs w:val="28"/>
        </w:rPr>
        <w:t>. Компас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Промежуточная аттестация.</w:t>
      </w:r>
    </w:p>
    <w:p w:rsidR="005303B5" w:rsidRPr="005303B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sz w:val="28"/>
          <w:szCs w:val="28"/>
        </w:rPr>
        <w:t>Теория: Напутственная беседа.</w:t>
      </w:r>
    </w:p>
    <w:p w:rsidR="005303B5" w:rsidRPr="00AD3075" w:rsidRDefault="005303B5" w:rsidP="005303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B5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групповое обсуждение смены, упражнение «Карта желаний», «Волшебная страна эмоций». Медитация. Рефлексия, групповое фото.</w:t>
      </w:r>
    </w:p>
    <w:p w:rsidR="00DA4AC2" w:rsidRPr="003971C7" w:rsidRDefault="00DA4AC2" w:rsidP="00DA4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1C7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410"/>
        <w:gridCol w:w="3827"/>
        <w:gridCol w:w="1276"/>
        <w:gridCol w:w="1559"/>
      </w:tblGrid>
      <w:tr w:rsidR="003971C7" w:rsidRPr="0016704B" w:rsidTr="005303B5">
        <w:trPr>
          <w:trHeight w:val="415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229" w:rsidRPr="0016704B" w:rsidRDefault="00A74229" w:rsidP="005303B5">
            <w:pPr>
              <w:tabs>
                <w:tab w:val="left" w:pos="14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Segoe UI Symbol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229" w:rsidRPr="0016704B" w:rsidRDefault="00A74229" w:rsidP="005303B5">
            <w:pPr>
              <w:tabs>
                <w:tab w:val="left" w:pos="14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Наименование темы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A74229" w:rsidRPr="0016704B" w:rsidRDefault="00A74229" w:rsidP="005303B5">
            <w:pPr>
              <w:tabs>
                <w:tab w:val="left" w:pos="14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74229" w:rsidRPr="0016704B" w:rsidRDefault="00A74229" w:rsidP="005303B5">
            <w:pPr>
              <w:tabs>
                <w:tab w:val="left" w:pos="175"/>
              </w:tabs>
              <w:spacing w:after="0" w:line="240" w:lineRule="exact"/>
              <w:ind w:left="175" w:right="34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74229" w:rsidRPr="0016704B" w:rsidRDefault="00A74229" w:rsidP="005303B5">
            <w:pPr>
              <w:tabs>
                <w:tab w:val="left" w:pos="131"/>
                <w:tab w:val="left" w:pos="175"/>
              </w:tabs>
              <w:spacing w:after="0" w:line="240" w:lineRule="exact"/>
              <w:ind w:left="131"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Формы контроля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229" w:rsidRPr="0016704B" w:rsidRDefault="00A74229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09.07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229" w:rsidRPr="0016704B" w:rsidRDefault="00A74229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1.Ты и я - </w:t>
            </w:r>
            <w:proofErr w:type="gramStart"/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такие</w:t>
            </w:r>
            <w:proofErr w:type="gramEnd"/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разные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A74229" w:rsidRPr="0016704B" w:rsidRDefault="00A74229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Знакомство, обозначение целей занятий, снятие психологического напряжения в группе, проведение диагностики. Помощь </w:t>
            </w:r>
            <w:proofErr w:type="gramStart"/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обучающимся</w:t>
            </w:r>
            <w:proofErr w:type="gramEnd"/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самораскрытии; преодоление</w:t>
            </w:r>
            <w:r w:rsidR="003971C7"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барьеров в общении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229" w:rsidRPr="0016704B" w:rsidRDefault="00A74229" w:rsidP="005303B5">
            <w:pPr>
              <w:tabs>
                <w:tab w:val="left" w:pos="97"/>
                <w:tab w:val="left" w:pos="175"/>
              </w:tabs>
              <w:spacing w:after="0" w:line="240" w:lineRule="exact"/>
              <w:ind w:left="175" w:righ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74229" w:rsidRPr="0016704B" w:rsidRDefault="00A74229" w:rsidP="005303B5">
            <w:pPr>
              <w:tabs>
                <w:tab w:val="left" w:pos="175"/>
                <w:tab w:val="left" w:pos="411"/>
              </w:tabs>
              <w:spacing w:after="0" w:line="240" w:lineRule="exact"/>
              <w:ind w:left="127"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диагностика, рисунок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10.07.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2. Искусство общения. Мир эмоций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Формирование умения вступать в диалог,</w:t>
            </w:r>
            <w:r w:rsidR="003971C7"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слушать собеседника, знакомство с миром эмоций и чувств, развитие узнавания эмоциональных реакций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028A7" w:rsidRPr="0016704B" w:rsidRDefault="00F028A7" w:rsidP="005303B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175"/>
                <w:tab w:val="left" w:pos="411"/>
              </w:tabs>
              <w:spacing w:after="0" w:line="240" w:lineRule="exact"/>
              <w:ind w:left="127"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выполнение упражнений, психотерапевтическая группа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11.07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3. Мои сильные и слабые стороны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Формирование адекватной самооценки, умения оценить свои возможности, снижение уровня личностной и школьной тревожности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028A7" w:rsidRPr="0016704B" w:rsidRDefault="00F028A7" w:rsidP="005303B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175"/>
                <w:tab w:val="left" w:pos="411"/>
              </w:tabs>
              <w:spacing w:after="0" w:line="240" w:lineRule="exact"/>
              <w:ind w:left="127"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выполнение упражнений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12.07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 Хозяин эмоций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Наблюдение за переключением с одной эмоции на другую, тренировка умение владеть своими эмоциями.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028A7" w:rsidRPr="0016704B" w:rsidRDefault="00F028A7" w:rsidP="005303B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175"/>
                <w:tab w:val="left" w:pos="411"/>
              </w:tabs>
              <w:spacing w:after="0" w:line="240" w:lineRule="exact"/>
              <w:ind w:left="127"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выполнение упражнений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13.07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5. Конфликты</w:t>
            </w:r>
            <w:r w:rsidR="003971C7"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 их причины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Понятие конфликта, его причин. Формирование умения оценить ситуацию. Понимание значимости собственного «Я»;</w:t>
            </w:r>
            <w:r w:rsidR="003971C7"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необходимости жить в согласии с собой и другими;</w:t>
            </w:r>
          </w:p>
          <w:p w:rsidR="00F028A7" w:rsidRPr="0016704B" w:rsidRDefault="00F028A7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важность взаимопонимания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028A7" w:rsidRPr="0016704B" w:rsidRDefault="00F028A7" w:rsidP="005303B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175"/>
                <w:tab w:val="left" w:pos="411"/>
              </w:tabs>
              <w:spacing w:after="0" w:line="240" w:lineRule="exact"/>
              <w:ind w:left="127"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выполнение упражнений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14.07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6. Взаимоотношение с родителями и взрослыми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Формирование умения поддерживать диалог во взаимодействии со сверстниками и</w:t>
            </w:r>
            <w:r w:rsidR="003971C7"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взрослыми; обращаться за помощью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028A7" w:rsidRPr="0016704B" w:rsidRDefault="00F028A7" w:rsidP="005303B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142"/>
                <w:tab w:val="left" w:pos="175"/>
              </w:tabs>
              <w:spacing w:after="0" w:line="240" w:lineRule="exact"/>
              <w:ind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выполнение упражнений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15.07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7. Я, мои успехи и неудачи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Развитие эмоционального принятия себя, повышение самооценки, уверенности в себе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028A7" w:rsidRPr="0016704B" w:rsidRDefault="00F028A7" w:rsidP="005303B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142"/>
                <w:tab w:val="left" w:pos="175"/>
              </w:tabs>
              <w:spacing w:after="0" w:line="240" w:lineRule="exact"/>
              <w:ind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выполнение упражнений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16.07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8A7" w:rsidRPr="0016704B" w:rsidRDefault="00F028A7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8. Компас жизни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97"/>
              </w:tabs>
              <w:spacing w:after="0" w:line="240" w:lineRule="exact"/>
              <w:ind w:left="97" w:right="13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Сформировать </w:t>
            </w:r>
            <w:proofErr w:type="gramStart"/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понимание</w:t>
            </w:r>
            <w:proofErr w:type="gramEnd"/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что хочется от жизни и как можно это сделать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028A7" w:rsidRPr="0016704B" w:rsidRDefault="00F028A7" w:rsidP="005303B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028A7" w:rsidRPr="0016704B" w:rsidRDefault="00F028A7" w:rsidP="005303B5">
            <w:pPr>
              <w:tabs>
                <w:tab w:val="left" w:pos="142"/>
                <w:tab w:val="left" w:pos="175"/>
              </w:tabs>
              <w:spacing w:after="0" w:line="240" w:lineRule="exact"/>
              <w:ind w:right="13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групповой рисунок</w:t>
            </w:r>
          </w:p>
        </w:tc>
      </w:tr>
      <w:tr w:rsidR="003971C7" w:rsidRPr="0016704B" w:rsidTr="003971C7">
        <w:trPr>
          <w:trHeight w:val="1"/>
        </w:trPr>
        <w:tc>
          <w:tcPr>
            <w:tcW w:w="8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229" w:rsidRPr="0016704B" w:rsidRDefault="00A74229" w:rsidP="005303B5">
            <w:pPr>
              <w:tabs>
                <w:tab w:val="left" w:pos="142"/>
              </w:tabs>
              <w:spacing w:after="0" w:line="240" w:lineRule="exac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229" w:rsidRPr="0016704B" w:rsidRDefault="00A74229" w:rsidP="005303B5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4229" w:rsidRPr="0016704B" w:rsidRDefault="00F028A7" w:rsidP="005303B5">
            <w:pPr>
              <w:tabs>
                <w:tab w:val="left" w:pos="14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70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74229" w:rsidRPr="0016704B" w:rsidRDefault="00A74229" w:rsidP="005303B5">
            <w:pPr>
              <w:tabs>
                <w:tab w:val="left" w:pos="142"/>
                <w:tab w:val="left" w:pos="175"/>
              </w:tabs>
              <w:spacing w:after="0" w:line="240" w:lineRule="exact"/>
              <w:ind w:right="13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DA4AC2" w:rsidRPr="003971C7" w:rsidRDefault="00DA4AC2" w:rsidP="000434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D2A" w:rsidRPr="003971C7" w:rsidRDefault="00F07D2A" w:rsidP="00F07D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освоения программы </w:t>
      </w:r>
    </w:p>
    <w:p w:rsidR="00F07D2A" w:rsidRPr="003971C7" w:rsidRDefault="00F07D2A" w:rsidP="00F07D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2A" w:rsidRPr="003971C7" w:rsidRDefault="00F07D2A" w:rsidP="00F07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F07D2A" w:rsidRPr="003971C7" w:rsidRDefault="00F07D2A" w:rsidP="00F07D2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познакомились с имеющимся спектром эмоций и чувств;</w:t>
      </w:r>
    </w:p>
    <w:p w:rsidR="00F07D2A" w:rsidRPr="003971C7" w:rsidRDefault="00F07D2A" w:rsidP="00F07D2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– улучшили развитие эмоций, необходимых для успешной социализации в обществе: преодоление смущения, застенчивости, социальной тревоги;</w:t>
      </w:r>
    </w:p>
    <w:p w:rsidR="00F07D2A" w:rsidRPr="003971C7" w:rsidRDefault="00F07D2A" w:rsidP="00F07D2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1C7" w:rsidRPr="0039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eastAsia="Times New Roman" w:hAnsi="Times New Roman" w:cs="Times New Roman"/>
          <w:sz w:val="28"/>
          <w:szCs w:val="28"/>
        </w:rPr>
        <w:t>снизили уровня личностной тревожности.</w:t>
      </w:r>
    </w:p>
    <w:p w:rsidR="00F07D2A" w:rsidRPr="003971C7" w:rsidRDefault="00F07D2A" w:rsidP="00F07D2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971C7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971C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07D2A" w:rsidRPr="003971C7" w:rsidRDefault="00F07D2A" w:rsidP="00F07D2A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pacing w:val="-4"/>
          <w:sz w:val="28"/>
          <w:szCs w:val="28"/>
        </w:rPr>
        <w:t>сформирована атмосфера сотрудничества и взаимопонимания между участниками локации.</w:t>
      </w:r>
    </w:p>
    <w:p w:rsidR="00F07D2A" w:rsidRPr="003971C7" w:rsidRDefault="00F07D2A" w:rsidP="00F07D2A">
      <w:pPr>
        <w:pStyle w:val="a4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личностные:</w:t>
      </w:r>
    </w:p>
    <w:p w:rsidR="00F07D2A" w:rsidRPr="003971C7" w:rsidRDefault="00F07D2A" w:rsidP="00F07D2A">
      <w:pPr>
        <w:pStyle w:val="a4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– сформирована позитивная </w:t>
      </w:r>
      <w:proofErr w:type="gramStart"/>
      <w:r w:rsidRPr="003971C7">
        <w:rPr>
          <w:rFonts w:ascii="Times New Roman" w:eastAsia="Times New Roman" w:hAnsi="Times New Roman" w:cs="Times New Roman"/>
          <w:sz w:val="28"/>
          <w:szCs w:val="28"/>
        </w:rPr>
        <w:t>Я-концепция</w:t>
      </w:r>
      <w:proofErr w:type="gramEnd"/>
      <w:r w:rsidRPr="003971C7">
        <w:rPr>
          <w:rFonts w:ascii="Times New Roman" w:eastAsia="Times New Roman" w:hAnsi="Times New Roman" w:cs="Times New Roman"/>
          <w:sz w:val="28"/>
          <w:szCs w:val="28"/>
        </w:rPr>
        <w:t>, адекватная самооценка;</w:t>
      </w:r>
    </w:p>
    <w:p w:rsidR="00F07D2A" w:rsidRPr="003971C7" w:rsidRDefault="00F07D2A" w:rsidP="00F07D2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– сформирован положительный эмоциональный настрой, мотивационную готовность к успешному освоению</w:t>
      </w:r>
      <w:r w:rsidRPr="003971C7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программы.</w:t>
      </w:r>
    </w:p>
    <w:p w:rsidR="00F07D2A" w:rsidRPr="003971C7" w:rsidRDefault="00F07D2A" w:rsidP="00F07D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Улучшится:</w:t>
      </w:r>
    </w:p>
    <w:p w:rsidR="00F07D2A" w:rsidRPr="003971C7" w:rsidRDefault="00F07D2A" w:rsidP="00F07D2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- уровень эмоционального интеллекта.</w:t>
      </w:r>
    </w:p>
    <w:p w:rsidR="00F07D2A" w:rsidRPr="003971C7" w:rsidRDefault="00F07D2A" w:rsidP="00F0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Образование подростков с нарушениями слуха и зрения может считаться качественным при условии его продвижения по двум взаимодополняющим направлениям:</w:t>
      </w:r>
    </w:p>
    <w:p w:rsidR="00F07D2A" w:rsidRPr="003971C7" w:rsidRDefault="00F07D2A" w:rsidP="00F0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 xml:space="preserve"> - освоения «академических» знаний;</w:t>
      </w:r>
    </w:p>
    <w:p w:rsidR="00F07D2A" w:rsidRPr="003971C7" w:rsidRDefault="00F07D2A" w:rsidP="00F0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-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развития жизненных компетенций.</w:t>
      </w:r>
    </w:p>
    <w:p w:rsidR="00F07D2A" w:rsidRPr="003971C7" w:rsidRDefault="00F07D2A" w:rsidP="00F07D2A">
      <w:pPr>
        <w:pStyle w:val="a5"/>
        <w:spacing w:before="0" w:beforeAutospacing="0" w:after="0" w:afterAutospacing="0"/>
        <w:ind w:left="708"/>
        <w:rPr>
          <w:sz w:val="28"/>
          <w:szCs w:val="28"/>
        </w:rPr>
      </w:pPr>
      <w:r w:rsidRPr="003971C7">
        <w:rPr>
          <w:sz w:val="28"/>
          <w:szCs w:val="28"/>
        </w:rPr>
        <w:t>- способность и стремление к самопознанию и познанию других;</w:t>
      </w:r>
      <w:r w:rsidRPr="003971C7">
        <w:rPr>
          <w:sz w:val="28"/>
          <w:szCs w:val="28"/>
        </w:rPr>
        <w:br/>
        <w:t>- высокий уровень развития самоконтроля, самодисциплины;</w:t>
      </w:r>
    </w:p>
    <w:p w:rsidR="00F07D2A" w:rsidRPr="003971C7" w:rsidRDefault="00F07D2A" w:rsidP="00F07D2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971C7">
        <w:rPr>
          <w:sz w:val="28"/>
          <w:szCs w:val="28"/>
        </w:rPr>
        <w:t>- способности к проявлению инициативы и способности принять за нее ответственность на себя;</w:t>
      </w:r>
    </w:p>
    <w:p w:rsidR="00F07D2A" w:rsidRPr="003971C7" w:rsidRDefault="00F07D2A" w:rsidP="00F07D2A">
      <w:pPr>
        <w:pStyle w:val="a5"/>
        <w:spacing w:before="0" w:beforeAutospacing="0" w:after="0" w:afterAutospacing="0"/>
        <w:ind w:left="142" w:firstLine="566"/>
        <w:rPr>
          <w:sz w:val="28"/>
          <w:szCs w:val="28"/>
        </w:rPr>
      </w:pPr>
      <w:r w:rsidRPr="003971C7">
        <w:rPr>
          <w:sz w:val="28"/>
          <w:szCs w:val="28"/>
        </w:rPr>
        <w:t>- адекватная самооценка и целостное осознание своего «Я»;</w:t>
      </w:r>
    </w:p>
    <w:p w:rsidR="00F07D2A" w:rsidRPr="003971C7" w:rsidRDefault="00F07D2A" w:rsidP="00F07D2A">
      <w:pPr>
        <w:pStyle w:val="a5"/>
        <w:spacing w:before="0" w:beforeAutospacing="0" w:after="0" w:afterAutospacing="0"/>
        <w:ind w:left="142" w:firstLine="566"/>
        <w:rPr>
          <w:sz w:val="28"/>
          <w:szCs w:val="28"/>
        </w:rPr>
      </w:pPr>
      <w:r w:rsidRPr="003971C7">
        <w:rPr>
          <w:sz w:val="28"/>
          <w:szCs w:val="28"/>
        </w:rPr>
        <w:t>- стремление к сотрудничеству со сверстниками, уважительное отношение ко всем людям и к себе;</w:t>
      </w:r>
    </w:p>
    <w:p w:rsidR="00F07D2A" w:rsidRPr="003971C7" w:rsidRDefault="00F07D2A" w:rsidP="00F07D2A">
      <w:pPr>
        <w:pStyle w:val="a5"/>
        <w:spacing w:before="0" w:beforeAutospacing="0" w:after="0" w:afterAutospacing="0"/>
        <w:ind w:left="142" w:firstLine="566"/>
        <w:rPr>
          <w:sz w:val="28"/>
          <w:szCs w:val="28"/>
        </w:rPr>
      </w:pPr>
      <w:r w:rsidRPr="003971C7">
        <w:rPr>
          <w:sz w:val="28"/>
          <w:szCs w:val="28"/>
        </w:rPr>
        <w:t>- стремление к творческому и интеллектуальному саморазвитию;</w:t>
      </w:r>
    </w:p>
    <w:p w:rsidR="00F07D2A" w:rsidRPr="003971C7" w:rsidRDefault="00F07D2A" w:rsidP="00F07D2A">
      <w:pPr>
        <w:pStyle w:val="a5"/>
        <w:spacing w:before="0" w:beforeAutospacing="0" w:after="0" w:afterAutospacing="0"/>
        <w:ind w:left="142" w:firstLine="566"/>
        <w:rPr>
          <w:sz w:val="28"/>
          <w:szCs w:val="28"/>
        </w:rPr>
      </w:pPr>
      <w:r w:rsidRPr="003971C7">
        <w:rPr>
          <w:sz w:val="28"/>
          <w:szCs w:val="28"/>
        </w:rPr>
        <w:t>- осознанное отношение к своему здоровью, стремление к здоровому образу жизни.</w:t>
      </w:r>
    </w:p>
    <w:p w:rsidR="0016704B" w:rsidRPr="003971C7" w:rsidRDefault="0016704B" w:rsidP="000434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D2A" w:rsidRDefault="00F07D2A" w:rsidP="00F07D2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pacing w:val="-4"/>
          <w:sz w:val="28"/>
          <w:szCs w:val="28"/>
        </w:rPr>
      </w:pPr>
      <w:bookmarkStart w:id="5" w:name="_Hlk76069997"/>
      <w:bookmarkStart w:id="6" w:name="_Hlk77701010"/>
      <w:r w:rsidRPr="003971C7">
        <w:rPr>
          <w:rFonts w:ascii="Times New Roman" w:eastAsiaTheme="minorHAnsi" w:hAnsi="Times New Roman"/>
          <w:b/>
          <w:spacing w:val="-4"/>
          <w:sz w:val="28"/>
          <w:szCs w:val="28"/>
        </w:rPr>
        <w:t>2. Комплекс организационно-педагогических условий</w:t>
      </w:r>
    </w:p>
    <w:p w:rsidR="00F07D2A" w:rsidRPr="003971C7" w:rsidRDefault="00F07D2A" w:rsidP="00F07D2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971C7">
        <w:rPr>
          <w:rFonts w:ascii="Times New Roman" w:eastAsiaTheme="minorHAnsi" w:hAnsi="Times New Roman"/>
          <w:b/>
          <w:sz w:val="28"/>
          <w:szCs w:val="28"/>
        </w:rPr>
        <w:t xml:space="preserve">2.1. Формы аттестации (контроля): </w:t>
      </w:r>
      <w:bookmarkEnd w:id="5"/>
      <w:bookmarkEnd w:id="6"/>
    </w:p>
    <w:p w:rsidR="008A78B8" w:rsidRPr="003971C7" w:rsidRDefault="008A78B8" w:rsidP="008A78B8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pacing w:val="-4"/>
          <w:sz w:val="28"/>
          <w:szCs w:val="28"/>
        </w:rPr>
      </w:pPr>
      <w:bookmarkStart w:id="7" w:name="_Hlk77701032"/>
      <w:r w:rsidRPr="003971C7">
        <w:rPr>
          <w:rFonts w:ascii="Times New Roman" w:eastAsiaTheme="minorHAnsi" w:hAnsi="Times New Roman"/>
          <w:bCs/>
          <w:spacing w:val="-4"/>
          <w:sz w:val="28"/>
          <w:szCs w:val="28"/>
        </w:rPr>
        <w:t>- текущий контро</w:t>
      </w:r>
      <w:r w:rsidR="00481898" w:rsidRPr="003971C7">
        <w:rPr>
          <w:rFonts w:ascii="Times New Roman" w:eastAsiaTheme="minorHAnsi" w:hAnsi="Times New Roman"/>
          <w:bCs/>
          <w:spacing w:val="-4"/>
          <w:sz w:val="28"/>
          <w:szCs w:val="28"/>
        </w:rPr>
        <w:t>ль: упражнения, тренинги, игра. С целью проверки усвоения теоретических знаний и приобретения практических навыков в течение реализации программы осуществляется текущий контроль ее освоения</w:t>
      </w:r>
    </w:p>
    <w:p w:rsidR="008A78B8" w:rsidRPr="003971C7" w:rsidRDefault="008A78B8" w:rsidP="008A78B8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pacing w:val="-4"/>
          <w:sz w:val="28"/>
          <w:szCs w:val="28"/>
        </w:rPr>
      </w:pPr>
      <w:r w:rsidRPr="003971C7">
        <w:rPr>
          <w:rFonts w:ascii="Times New Roman" w:eastAsiaTheme="minorHAnsi" w:hAnsi="Times New Roman"/>
          <w:bCs/>
          <w:spacing w:val="-4"/>
          <w:sz w:val="28"/>
          <w:szCs w:val="28"/>
        </w:rPr>
        <w:t>- промежуточная аттестация:</w:t>
      </w:r>
      <w:bookmarkEnd w:id="7"/>
      <w:r w:rsidR="00481898" w:rsidRPr="003971C7">
        <w:rPr>
          <w:rFonts w:ascii="Times New Roman" w:eastAsiaTheme="minorHAnsi" w:hAnsi="Times New Roman"/>
          <w:bCs/>
          <w:spacing w:val="-4"/>
          <w:sz w:val="28"/>
          <w:szCs w:val="28"/>
        </w:rPr>
        <w:t xml:space="preserve"> </w:t>
      </w:r>
      <w:r w:rsidRPr="003971C7">
        <w:rPr>
          <w:rFonts w:ascii="Times New Roman" w:eastAsiaTheme="minorHAnsi" w:hAnsi="Times New Roman"/>
          <w:bCs/>
          <w:spacing w:val="-4"/>
          <w:sz w:val="28"/>
          <w:szCs w:val="28"/>
        </w:rPr>
        <w:t>рефлексия обучающихся (путем анализа собственных психологических открытий обучающихся).</w:t>
      </w:r>
    </w:p>
    <w:p w:rsidR="00481898" w:rsidRPr="003971C7" w:rsidRDefault="00481898" w:rsidP="00481898">
      <w:pPr>
        <w:tabs>
          <w:tab w:val="left" w:pos="709"/>
          <w:tab w:val="left" w:pos="192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ab/>
      </w:r>
      <w:r w:rsidRPr="003971C7">
        <w:rPr>
          <w:rFonts w:ascii="Times New Roman" w:eastAsia="Times New Roman" w:hAnsi="Times New Roman" w:cs="Times New Roman"/>
          <w:i/>
          <w:sz w:val="28"/>
          <w:szCs w:val="28"/>
        </w:rPr>
        <w:t>Формы фиксации образовательных результатов</w:t>
      </w:r>
    </w:p>
    <w:p w:rsidR="00481898" w:rsidRPr="003971C7" w:rsidRDefault="00481898" w:rsidP="00481898">
      <w:pPr>
        <w:tabs>
          <w:tab w:val="left" w:pos="709"/>
          <w:tab w:val="left" w:pos="1134"/>
          <w:tab w:val="left" w:pos="1276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Основными формами фиксации образовательных результатов являются:</w:t>
      </w:r>
    </w:p>
    <w:p w:rsidR="00481898" w:rsidRPr="003971C7" w:rsidRDefault="00481898" w:rsidP="00481898">
      <w:pPr>
        <w:numPr>
          <w:ilvl w:val="0"/>
          <w:numId w:val="15"/>
        </w:numPr>
        <w:tabs>
          <w:tab w:val="left" w:pos="709"/>
          <w:tab w:val="left" w:pos="1134"/>
          <w:tab w:val="left" w:pos="1276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фото и видеоматериалы занятий обучающихся, размещенные на сайте учреждения;</w:t>
      </w:r>
    </w:p>
    <w:p w:rsidR="00481898" w:rsidRPr="003971C7" w:rsidRDefault="00481898" w:rsidP="00481898">
      <w:pPr>
        <w:numPr>
          <w:ilvl w:val="0"/>
          <w:numId w:val="15"/>
        </w:numPr>
        <w:tabs>
          <w:tab w:val="left" w:pos="709"/>
          <w:tab w:val="left" w:pos="1134"/>
          <w:tab w:val="left" w:pos="1276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журналы учета посещаемости занятий (анализ реализации программ, наполняемость и сохранность контингента обучающихся на занятиях, приток новых детей в течение смены); </w:t>
      </w:r>
    </w:p>
    <w:p w:rsidR="00481898" w:rsidRPr="003971C7" w:rsidRDefault="00481898" w:rsidP="00481898">
      <w:pPr>
        <w:numPr>
          <w:ilvl w:val="0"/>
          <w:numId w:val="15"/>
        </w:numPr>
        <w:tabs>
          <w:tab w:val="left" w:pos="709"/>
          <w:tab w:val="left" w:pos="1134"/>
          <w:tab w:val="left" w:pos="1276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отзывы обучающихся и родителей (удовлетворенность участием в программе).</w:t>
      </w:r>
    </w:p>
    <w:p w:rsidR="0068079D" w:rsidRPr="003971C7" w:rsidRDefault="0068079D" w:rsidP="00481898">
      <w:pPr>
        <w:tabs>
          <w:tab w:val="left" w:pos="709"/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79D" w:rsidRPr="003971C7" w:rsidRDefault="0068079D" w:rsidP="000E279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i/>
          <w:sz w:val="28"/>
          <w:szCs w:val="28"/>
        </w:rPr>
        <w:t>Способы определения результативности:</w:t>
      </w:r>
    </w:p>
    <w:p w:rsidR="0068079D" w:rsidRPr="003971C7" w:rsidRDefault="0068079D" w:rsidP="000E279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психологическое наблюдение;</w:t>
      </w:r>
    </w:p>
    <w:p w:rsidR="0068079D" w:rsidRPr="003971C7" w:rsidRDefault="0068079D" w:rsidP="000E279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психологический анализ (критерии оценки: вовлеченность, успешное выполнение упражнение, осознанность);</w:t>
      </w:r>
    </w:p>
    <w:p w:rsidR="0068079D" w:rsidRPr="003971C7" w:rsidRDefault="0068079D" w:rsidP="000E279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рефлексия обучающихся (путем анализа собственных психологических открытий обучающихся, по окончанию каждого занятия). </w:t>
      </w:r>
    </w:p>
    <w:p w:rsidR="008A78B8" w:rsidRPr="003971C7" w:rsidRDefault="008A78B8" w:rsidP="004818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9D" w:rsidRPr="003971C7" w:rsidRDefault="008A78B8" w:rsidP="000E27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1C7">
        <w:rPr>
          <w:rFonts w:ascii="Times New Roman" w:eastAsiaTheme="minorHAnsi" w:hAnsi="Times New Roman"/>
          <w:b/>
          <w:bCs/>
          <w:iCs/>
          <w:spacing w:val="-4"/>
          <w:sz w:val="28"/>
          <w:szCs w:val="28"/>
        </w:rPr>
        <w:t>2.2. Оценочные материалы</w:t>
      </w:r>
    </w:p>
    <w:p w:rsidR="0068079D" w:rsidRPr="003971C7" w:rsidRDefault="0068079D" w:rsidP="000E279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>Оценочные материалы к программе включают в себя:</w:t>
      </w:r>
    </w:p>
    <w:p w:rsidR="0068079D" w:rsidRPr="003971C7" w:rsidRDefault="0068079D" w:rsidP="000E2793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 xml:space="preserve">Диагностическая карта. </w:t>
      </w:r>
    </w:p>
    <w:p w:rsidR="0068079D" w:rsidRPr="003971C7" w:rsidRDefault="0068079D" w:rsidP="000E279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3971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Анкеты для </w:t>
      </w:r>
      <w:proofErr w:type="gramStart"/>
      <w:r w:rsidRPr="003971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3971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68079D" w:rsidRPr="003971C7" w:rsidRDefault="0068079D" w:rsidP="000E279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3971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Журналы учета посещаемости </w:t>
      </w:r>
      <w:proofErr w:type="gramStart"/>
      <w:r w:rsidRPr="003971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3971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8079D" w:rsidRPr="003971C7" w:rsidRDefault="0068079D" w:rsidP="000E279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3971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Анализ выполнения программы.</w:t>
      </w:r>
    </w:p>
    <w:p w:rsidR="0068079D" w:rsidRPr="003971C7" w:rsidRDefault="0068079D" w:rsidP="000E279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3971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Фото- и видеоотчеты </w:t>
      </w:r>
      <w:r w:rsidRPr="003971C7">
        <w:rPr>
          <w:rFonts w:ascii="Times New Roman" w:hAnsi="Times New Roman" w:cs="Times New Roman"/>
          <w:sz w:val="28"/>
          <w:szCs w:val="28"/>
        </w:rPr>
        <w:t>размещаются на сайте образовательного учреждения, их могут посмотреть и оценить все желающие.</w:t>
      </w:r>
    </w:p>
    <w:p w:rsidR="008A78B8" w:rsidRDefault="008A78B8" w:rsidP="008A7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78B8" w:rsidRPr="003971C7" w:rsidRDefault="008A78B8" w:rsidP="008A78B8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3971C7">
        <w:rPr>
          <w:rFonts w:ascii="Times New Roman" w:hAnsi="Times New Roman" w:cs="Times New Roman"/>
          <w:sz w:val="28"/>
          <w:szCs w:val="28"/>
        </w:rPr>
        <w:t>Диагностическая карта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842"/>
        <w:gridCol w:w="1960"/>
        <w:gridCol w:w="1417"/>
        <w:gridCol w:w="1843"/>
        <w:gridCol w:w="1701"/>
        <w:gridCol w:w="2126"/>
      </w:tblGrid>
      <w:tr w:rsidR="003971C7" w:rsidRPr="003971C7" w:rsidTr="003971C7">
        <w:trPr>
          <w:trHeight w:val="273"/>
        </w:trPr>
        <w:tc>
          <w:tcPr>
            <w:tcW w:w="842" w:type="dxa"/>
          </w:tcPr>
          <w:p w:rsidR="003971C7" w:rsidRPr="003971C7" w:rsidRDefault="003971C7" w:rsidP="00082C86">
            <w:pPr>
              <w:tabs>
                <w:tab w:val="left" w:pos="408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971C7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960" w:type="dxa"/>
          </w:tcPr>
          <w:p w:rsidR="003971C7" w:rsidRPr="003971C7" w:rsidRDefault="003971C7" w:rsidP="003971C7">
            <w:pPr>
              <w:tabs>
                <w:tab w:val="left" w:pos="4080"/>
              </w:tabs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971C7">
              <w:rPr>
                <w:rFonts w:ascii="Times New Roman" w:eastAsia="Times New Roman" w:hAnsi="Times New Roman" w:cs="Times New Roman"/>
              </w:rPr>
              <w:t>Активное участие в выполнении упражнений психологического тренинга</w:t>
            </w:r>
          </w:p>
        </w:tc>
        <w:tc>
          <w:tcPr>
            <w:tcW w:w="1417" w:type="dxa"/>
          </w:tcPr>
          <w:p w:rsidR="003971C7" w:rsidRPr="003971C7" w:rsidRDefault="003971C7" w:rsidP="003971C7">
            <w:pPr>
              <w:tabs>
                <w:tab w:val="left" w:pos="408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971C7">
              <w:rPr>
                <w:rFonts w:ascii="Times New Roman" w:eastAsia="Times New Roman" w:hAnsi="Times New Roman" w:cs="Times New Roman"/>
              </w:rPr>
              <w:t>Изменение уровня формирования навыка самосознания</w:t>
            </w:r>
          </w:p>
        </w:tc>
        <w:tc>
          <w:tcPr>
            <w:tcW w:w="1843" w:type="dxa"/>
          </w:tcPr>
          <w:p w:rsidR="003971C7" w:rsidRPr="003971C7" w:rsidRDefault="003971C7" w:rsidP="003971C7">
            <w:pPr>
              <w:tabs>
                <w:tab w:val="left" w:pos="4080"/>
              </w:tabs>
              <w:spacing w:after="0" w:line="280" w:lineRule="exact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3971C7">
              <w:rPr>
                <w:rFonts w:ascii="Times New Roman" w:eastAsia="Times New Roman" w:hAnsi="Times New Roman" w:cs="Times New Roman"/>
              </w:rPr>
              <w:t>Изменение уровня формирования навыка эмоционального общения</w:t>
            </w:r>
          </w:p>
        </w:tc>
        <w:tc>
          <w:tcPr>
            <w:tcW w:w="1701" w:type="dxa"/>
          </w:tcPr>
          <w:p w:rsidR="003971C7" w:rsidRPr="003971C7" w:rsidRDefault="003971C7" w:rsidP="003971C7">
            <w:pPr>
              <w:tabs>
                <w:tab w:val="left" w:pos="4080"/>
              </w:tabs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971C7">
              <w:rPr>
                <w:rFonts w:ascii="Times New Roman" w:eastAsia="Times New Roman" w:hAnsi="Times New Roman" w:cs="Times New Roman"/>
              </w:rPr>
              <w:t>Изменение уровня формирования навыков самообладания при общении с неприятными людьми</w:t>
            </w:r>
          </w:p>
        </w:tc>
        <w:tc>
          <w:tcPr>
            <w:tcW w:w="2126" w:type="dxa"/>
          </w:tcPr>
          <w:p w:rsidR="003971C7" w:rsidRPr="003971C7" w:rsidRDefault="003971C7" w:rsidP="003971C7">
            <w:pPr>
              <w:tabs>
                <w:tab w:val="left" w:pos="408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971C7">
              <w:rPr>
                <w:rFonts w:ascii="Times New Roman" w:eastAsia="Times New Roman" w:hAnsi="Times New Roman" w:cs="Times New Roman"/>
              </w:rPr>
              <w:t>Изменение уровня формирования навыков делового общения</w:t>
            </w:r>
          </w:p>
        </w:tc>
      </w:tr>
      <w:tr w:rsidR="003971C7" w:rsidRPr="003971C7" w:rsidTr="003971C7">
        <w:trPr>
          <w:trHeight w:val="337"/>
        </w:trPr>
        <w:tc>
          <w:tcPr>
            <w:tcW w:w="842" w:type="dxa"/>
          </w:tcPr>
          <w:p w:rsidR="003971C7" w:rsidRPr="003971C7" w:rsidRDefault="003971C7" w:rsidP="00082C86">
            <w:pPr>
              <w:tabs>
                <w:tab w:val="left" w:pos="40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971C7">
              <w:rPr>
                <w:rFonts w:ascii="Times New Roman" w:eastAsia="Times New Roman" w:hAnsi="Times New Roman" w:cs="Times New Roman"/>
              </w:rPr>
              <w:t>1.</w:t>
            </w:r>
          </w:p>
          <w:p w:rsidR="003971C7" w:rsidRPr="003971C7" w:rsidRDefault="003971C7" w:rsidP="00082C86">
            <w:pPr>
              <w:tabs>
                <w:tab w:val="left" w:pos="40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971C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60" w:type="dxa"/>
          </w:tcPr>
          <w:p w:rsidR="003971C7" w:rsidRPr="003971C7" w:rsidRDefault="003971C7" w:rsidP="00082C86">
            <w:pPr>
              <w:tabs>
                <w:tab w:val="left" w:pos="40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971C7" w:rsidRPr="003971C7" w:rsidRDefault="003971C7" w:rsidP="00082C86">
            <w:pPr>
              <w:tabs>
                <w:tab w:val="left" w:pos="40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971C7" w:rsidRPr="003971C7" w:rsidRDefault="003971C7" w:rsidP="00082C86">
            <w:pPr>
              <w:tabs>
                <w:tab w:val="left" w:pos="40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971C7" w:rsidRPr="003971C7" w:rsidRDefault="003971C7" w:rsidP="00082C86">
            <w:pPr>
              <w:tabs>
                <w:tab w:val="left" w:pos="40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3971C7" w:rsidRPr="003971C7" w:rsidRDefault="003971C7" w:rsidP="00082C86">
            <w:pPr>
              <w:tabs>
                <w:tab w:val="left" w:pos="40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079D" w:rsidRDefault="0068079D" w:rsidP="003971C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A94FE9" w:rsidRDefault="00A94FE9" w:rsidP="003971C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A4AC2" w:rsidRPr="003971C7" w:rsidRDefault="00DA4AC2" w:rsidP="00DA4A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Система оценки достижений </w:t>
      </w:r>
      <w:proofErr w:type="gramStart"/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обучающимися</w:t>
      </w:r>
      <w:proofErr w:type="gramEnd"/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 ОВЗ планируемых результатов освоения </w:t>
      </w:r>
      <w:r w:rsidR="006A34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рограммы «Я и другие»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Основное </w:t>
      </w:r>
      <w:r w:rsidRPr="003971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содержание оценки личностных результатов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строится вокруг оценки </w:t>
      </w:r>
      <w:proofErr w:type="spellStart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внутренней позиции </w:t>
      </w:r>
      <w:proofErr w:type="gramStart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которая находит отражение в эмоционально-положительном отношении к самому себе и окружающим;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самооценки, включая осознание своих возможностей, способности адекватно судить о причинах своего успеха/неуспеха; умение видеть свои достоинства и недостатки, уважать себя и верить в успех;</w:t>
      </w:r>
    </w:p>
    <w:p w:rsidR="00DA4AC2" w:rsidRPr="003971C7" w:rsidRDefault="00DA4AC2" w:rsidP="00DA4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знания моральных норм и </w:t>
      </w:r>
      <w:proofErr w:type="spellStart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децентрации</w:t>
      </w:r>
      <w:proofErr w:type="spellEnd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нормы;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у ребёнка адекватных представлений о его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овладения навыками коммуникации;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осмысления ребёнком своего социального окружения и освоение соответствующих возрасту системы ценностей и социальных ролей; </w:t>
      </w:r>
    </w:p>
    <w:p w:rsidR="00DA4AC2" w:rsidRPr="003971C7" w:rsidRDefault="00DA4AC2" w:rsidP="00DA4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Основное </w:t>
      </w:r>
      <w:r w:rsidRPr="003971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содержание оценки </w:t>
      </w:r>
      <w:proofErr w:type="spellStart"/>
      <w:r w:rsidRPr="003971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метапредметных</w:t>
      </w:r>
      <w:proofErr w:type="spellEnd"/>
      <w:r w:rsidRPr="003971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результатов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способность </w:t>
      </w:r>
      <w:proofErr w:type="gramStart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принимать и сохранять учебную цель и задачи;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умение планировать собственную деятельность в соответствии с поставленной задачей и условиями её реализации и искать средства её осуществления;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971C7"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Чтобы проследить динамику развития эмоционально-личностной сферы учащихся проводится диагностика в начале смены и в конце.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Первая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начале коррекционно-развивающих занятий. С целью выявить уровень актуального развития </w:t>
      </w:r>
      <w:proofErr w:type="gramStart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определить зону ближайшего развития. </w:t>
      </w:r>
    </w:p>
    <w:p w:rsidR="00DA4AC2" w:rsidRPr="003971C7" w:rsidRDefault="00DA4AC2" w:rsidP="00DA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1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Вторая</w:t>
      </w:r>
      <w:r w:rsidRPr="00397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заключительная психодиагностика проводится после проведения всех занятий, цель – отследить результативность проведенной работы.</w:t>
      </w:r>
    </w:p>
    <w:p w:rsidR="00DA4AC2" w:rsidRPr="003971C7" w:rsidRDefault="00DA4AC2" w:rsidP="0048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B87B1F" w:rsidRPr="003971C7" w:rsidRDefault="00B87B1F" w:rsidP="00B87B1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971C7">
        <w:rPr>
          <w:b/>
          <w:sz w:val="28"/>
          <w:szCs w:val="28"/>
        </w:rPr>
        <w:t>Используемые диагностические методики в адаптации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442"/>
      </w:tblGrid>
      <w:tr w:rsidR="00B87B1F" w:rsidRPr="003971C7" w:rsidTr="00082C86">
        <w:tc>
          <w:tcPr>
            <w:tcW w:w="1340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71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442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71C7">
              <w:rPr>
                <w:b/>
                <w:sz w:val="28"/>
                <w:szCs w:val="28"/>
              </w:rPr>
              <w:t>Название диагностики</w:t>
            </w:r>
          </w:p>
        </w:tc>
      </w:tr>
      <w:tr w:rsidR="00B87B1F" w:rsidRPr="003971C7" w:rsidTr="00082C86">
        <w:tc>
          <w:tcPr>
            <w:tcW w:w="1340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>1</w:t>
            </w:r>
          </w:p>
        </w:tc>
        <w:tc>
          <w:tcPr>
            <w:tcW w:w="8442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>Тест «Лесенка» Щур В. Г.</w:t>
            </w:r>
          </w:p>
        </w:tc>
      </w:tr>
      <w:tr w:rsidR="00B87B1F" w:rsidRPr="003971C7" w:rsidTr="00082C86">
        <w:tc>
          <w:tcPr>
            <w:tcW w:w="1340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>2</w:t>
            </w:r>
          </w:p>
        </w:tc>
        <w:tc>
          <w:tcPr>
            <w:tcW w:w="8442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>Проективная методика для диагностики общей тревожности А.</w:t>
            </w:r>
            <w:r w:rsidR="003971C7" w:rsidRPr="003971C7">
              <w:rPr>
                <w:sz w:val="28"/>
                <w:szCs w:val="28"/>
              </w:rPr>
              <w:t xml:space="preserve"> </w:t>
            </w:r>
            <w:r w:rsidRPr="003971C7">
              <w:rPr>
                <w:sz w:val="28"/>
                <w:szCs w:val="28"/>
              </w:rPr>
              <w:t>М. Прихожан</w:t>
            </w:r>
          </w:p>
        </w:tc>
      </w:tr>
      <w:tr w:rsidR="00B87B1F" w:rsidRPr="003971C7" w:rsidTr="00082C86">
        <w:tc>
          <w:tcPr>
            <w:tcW w:w="1340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>3</w:t>
            </w:r>
          </w:p>
        </w:tc>
        <w:tc>
          <w:tcPr>
            <w:tcW w:w="8442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 xml:space="preserve"> Рисуночный тест « Дом, дерево, человек», «Рисуночные тесты» А. Л. </w:t>
            </w:r>
            <w:proofErr w:type="spellStart"/>
            <w:r w:rsidRPr="003971C7">
              <w:rPr>
                <w:sz w:val="28"/>
                <w:szCs w:val="28"/>
              </w:rPr>
              <w:t>Венгер</w:t>
            </w:r>
            <w:proofErr w:type="spellEnd"/>
          </w:p>
        </w:tc>
      </w:tr>
      <w:tr w:rsidR="00B87B1F" w:rsidRPr="003971C7" w:rsidTr="00082C86">
        <w:tc>
          <w:tcPr>
            <w:tcW w:w="1340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>4</w:t>
            </w:r>
          </w:p>
        </w:tc>
        <w:tc>
          <w:tcPr>
            <w:tcW w:w="8442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971C7">
              <w:rPr>
                <w:sz w:val="28"/>
                <w:szCs w:val="28"/>
              </w:rPr>
              <w:t>«Изучение ценностных ориентаций» Л.</w:t>
            </w:r>
            <w:r w:rsidR="003971C7" w:rsidRPr="003971C7">
              <w:rPr>
                <w:sz w:val="28"/>
                <w:szCs w:val="28"/>
              </w:rPr>
              <w:t xml:space="preserve"> </w:t>
            </w:r>
            <w:r w:rsidRPr="003971C7">
              <w:rPr>
                <w:sz w:val="28"/>
                <w:szCs w:val="28"/>
              </w:rPr>
              <w:t>Н.</w:t>
            </w:r>
            <w:r w:rsidR="003971C7" w:rsidRPr="003971C7">
              <w:rPr>
                <w:sz w:val="28"/>
                <w:szCs w:val="28"/>
              </w:rPr>
              <w:t xml:space="preserve"> </w:t>
            </w:r>
            <w:proofErr w:type="spellStart"/>
            <w:r w:rsidRPr="003971C7">
              <w:rPr>
                <w:sz w:val="28"/>
                <w:szCs w:val="28"/>
              </w:rPr>
              <w:t>Мурзич</w:t>
            </w:r>
            <w:proofErr w:type="spellEnd"/>
            <w:r w:rsidRPr="003971C7">
              <w:rPr>
                <w:sz w:val="28"/>
                <w:szCs w:val="28"/>
              </w:rPr>
              <w:t>, А.</w:t>
            </w:r>
            <w:r w:rsidR="003971C7" w:rsidRPr="003971C7">
              <w:rPr>
                <w:sz w:val="28"/>
                <w:szCs w:val="28"/>
              </w:rPr>
              <w:t xml:space="preserve"> </w:t>
            </w:r>
            <w:r w:rsidRPr="003971C7">
              <w:rPr>
                <w:sz w:val="28"/>
                <w:szCs w:val="28"/>
              </w:rPr>
              <w:t>В.</w:t>
            </w:r>
            <w:r w:rsidR="003971C7" w:rsidRPr="003971C7">
              <w:rPr>
                <w:sz w:val="28"/>
                <w:szCs w:val="28"/>
              </w:rPr>
              <w:t xml:space="preserve"> </w:t>
            </w:r>
            <w:r w:rsidRPr="003971C7">
              <w:rPr>
                <w:sz w:val="28"/>
                <w:szCs w:val="28"/>
              </w:rPr>
              <w:t>Тарасова)</w:t>
            </w:r>
            <w:proofErr w:type="gramEnd"/>
          </w:p>
        </w:tc>
      </w:tr>
      <w:tr w:rsidR="00B87B1F" w:rsidRPr="003971C7" w:rsidTr="00082C86">
        <w:tc>
          <w:tcPr>
            <w:tcW w:w="1340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>5</w:t>
            </w:r>
          </w:p>
        </w:tc>
        <w:tc>
          <w:tcPr>
            <w:tcW w:w="8442" w:type="dxa"/>
          </w:tcPr>
          <w:p w:rsidR="00B87B1F" w:rsidRPr="003971C7" w:rsidRDefault="00B87B1F" w:rsidP="00082C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971C7">
              <w:rPr>
                <w:sz w:val="28"/>
                <w:szCs w:val="28"/>
              </w:rPr>
              <w:t xml:space="preserve">«Самооценка» </w:t>
            </w:r>
            <w:proofErr w:type="spellStart"/>
            <w:r w:rsidRPr="003971C7">
              <w:rPr>
                <w:sz w:val="28"/>
                <w:szCs w:val="28"/>
              </w:rPr>
              <w:t>Дембо</w:t>
            </w:r>
            <w:proofErr w:type="spellEnd"/>
            <w:r w:rsidRPr="003971C7">
              <w:rPr>
                <w:sz w:val="28"/>
                <w:szCs w:val="28"/>
              </w:rPr>
              <w:t>-Рубинштейна</w:t>
            </w:r>
          </w:p>
        </w:tc>
      </w:tr>
    </w:tbl>
    <w:p w:rsidR="00B87B1F" w:rsidRPr="003971C7" w:rsidRDefault="00B87B1F" w:rsidP="00B87B1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898" w:rsidRPr="003971C7" w:rsidRDefault="00481898" w:rsidP="0048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2.3. Условия реализации программы</w:t>
      </w:r>
    </w:p>
    <w:p w:rsidR="00DA4AC2" w:rsidRPr="003971C7" w:rsidRDefault="00DA4AC2" w:rsidP="0048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481898" w:rsidRPr="003971C7" w:rsidRDefault="00481898" w:rsidP="00481898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Материально-техническое обеспечение: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1134"/>
        <w:gridCol w:w="1559"/>
      </w:tblGrid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белая офисная, формат</w:t>
            </w:r>
            <w:r w:rsidR="003971C7"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500 л в </w:t>
            </w:r>
            <w:proofErr w:type="spell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пачка</w:t>
            </w:r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цветная офисная, А 4 пастель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пачка</w:t>
            </w:r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 простые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Карандаши цветные 18-24 </w:t>
            </w:r>
            <w:proofErr w:type="spell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 плоские</w:t>
            </w:r>
            <w:r w:rsidR="003971C7"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гуашь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971C7" w:rsidRPr="003971C7" w:rsidTr="00DA4AC2">
        <w:trPr>
          <w:trHeight w:val="300"/>
        </w:trPr>
        <w:tc>
          <w:tcPr>
            <w:tcW w:w="7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898" w:rsidRPr="003971C7" w:rsidRDefault="00481898" w:rsidP="004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Фломастеры 18-24 </w:t>
            </w:r>
            <w:proofErr w:type="spell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898" w:rsidRPr="003971C7" w:rsidRDefault="00481898" w:rsidP="004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1C7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481898" w:rsidRPr="003971C7" w:rsidRDefault="00481898" w:rsidP="004818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481898" w:rsidRPr="003971C7" w:rsidRDefault="00481898" w:rsidP="00DA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Кадровое обеспечение:</w:t>
      </w:r>
      <w:r w:rsidR="00DA4AC2" w:rsidRPr="003971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pacing w:val="-4"/>
          <w:sz w:val="28"/>
          <w:szCs w:val="28"/>
        </w:rPr>
        <w:t xml:space="preserve">занятия проводит педагог-психолог со спец. подготовкой в сфере </w:t>
      </w:r>
      <w:r w:rsidR="00DA4AC2" w:rsidRPr="003971C7">
        <w:rPr>
          <w:rFonts w:ascii="Times New Roman" w:hAnsi="Times New Roman" w:cs="Times New Roman"/>
          <w:spacing w:val="-4"/>
          <w:sz w:val="28"/>
          <w:szCs w:val="28"/>
        </w:rPr>
        <w:t>работы с детьми с ОВЗ.</w:t>
      </w:r>
    </w:p>
    <w:p w:rsidR="006A343B" w:rsidRPr="003971C7" w:rsidRDefault="006A343B" w:rsidP="000E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A4AC2" w:rsidRPr="003971C7" w:rsidRDefault="00DA4AC2" w:rsidP="00DA4A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2.4. Методическое обеспечение</w:t>
      </w:r>
    </w:p>
    <w:p w:rsidR="00DA4AC2" w:rsidRPr="003971C7" w:rsidRDefault="00DA4AC2" w:rsidP="00DA4A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68079D" w:rsidRPr="003971C7" w:rsidRDefault="0068079D" w:rsidP="00DA4AC2">
      <w:pPr>
        <w:pStyle w:val="a4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Cs/>
          <w:sz w:val="28"/>
          <w:szCs w:val="28"/>
        </w:rPr>
        <w:t>Методическое обеспечение программы содержит описание методов и технологий обучения, форм организации учебного занятия, алгоритмы учебных занятий, дидактическое обеспечение. В процессе реализации программы применяются следующие методы обучения:</w:t>
      </w:r>
    </w:p>
    <w:p w:rsidR="0068079D" w:rsidRPr="003971C7" w:rsidRDefault="0068079D" w:rsidP="00DA4AC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1C7">
        <w:rPr>
          <w:rFonts w:ascii="Times New Roman" w:hAnsi="Times New Roman" w:cs="Times New Roman"/>
          <w:b/>
          <w:sz w:val="28"/>
          <w:szCs w:val="28"/>
        </w:rPr>
        <w:tab/>
      </w:r>
      <w:r w:rsidRPr="003971C7">
        <w:rPr>
          <w:rFonts w:ascii="Times New Roman" w:hAnsi="Times New Roman" w:cs="Times New Roman"/>
          <w:sz w:val="28"/>
          <w:szCs w:val="28"/>
          <w:u w:val="single"/>
        </w:rPr>
        <w:t>Методы, в основе которых лежит способ организации занятия:</w:t>
      </w:r>
    </w:p>
    <w:p w:rsidR="0068079D" w:rsidRPr="003971C7" w:rsidRDefault="0068079D" w:rsidP="00DA4AC2">
      <w:pPr>
        <w:pStyle w:val="a4"/>
        <w:numPr>
          <w:ilvl w:val="0"/>
          <w:numId w:val="1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устное и</w:t>
      </w:r>
      <w:r w:rsidR="00DA4AC2" w:rsidRPr="003971C7">
        <w:rPr>
          <w:rFonts w:ascii="Times New Roman" w:hAnsi="Times New Roman" w:cs="Times New Roman"/>
          <w:sz w:val="28"/>
          <w:szCs w:val="28"/>
        </w:rPr>
        <w:t>зложение, беседа, рассказ</w:t>
      </w:r>
      <w:r w:rsidRPr="003971C7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68079D" w:rsidRPr="003971C7" w:rsidRDefault="0068079D" w:rsidP="00DA4AC2">
      <w:pPr>
        <w:pStyle w:val="a4"/>
        <w:numPr>
          <w:ilvl w:val="0"/>
          <w:numId w:val="1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показ мультимедийных материалов, иллюстраций, наблюдение, работа по образцу и др.;</w:t>
      </w:r>
    </w:p>
    <w:p w:rsidR="0068079D" w:rsidRPr="003971C7" w:rsidRDefault="0068079D" w:rsidP="00DA4AC2">
      <w:pPr>
        <w:pStyle w:val="a4"/>
        <w:numPr>
          <w:ilvl w:val="0"/>
          <w:numId w:val="1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выполнение работ по инструкционным картам, схемам и др.</w:t>
      </w:r>
    </w:p>
    <w:p w:rsidR="0068079D" w:rsidRPr="003971C7" w:rsidRDefault="0068079D" w:rsidP="00DA4AC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1C7">
        <w:rPr>
          <w:rFonts w:ascii="Times New Roman" w:hAnsi="Times New Roman" w:cs="Times New Roman"/>
          <w:sz w:val="28"/>
          <w:szCs w:val="28"/>
          <w:u w:val="single"/>
        </w:rPr>
        <w:t>Методы, в основе которых лежит уровень деятельности участников:</w:t>
      </w:r>
    </w:p>
    <w:p w:rsidR="0068079D" w:rsidRPr="003971C7" w:rsidRDefault="0068079D" w:rsidP="00DA4AC2">
      <w:pPr>
        <w:pStyle w:val="a4"/>
        <w:numPr>
          <w:ilvl w:val="0"/>
          <w:numId w:val="13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 xml:space="preserve">объяснительно - </w:t>
      </w:r>
      <w:proofErr w:type="gramStart"/>
      <w:r w:rsidRPr="003971C7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3971C7">
        <w:rPr>
          <w:rFonts w:ascii="Times New Roman" w:hAnsi="Times New Roman" w:cs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68079D" w:rsidRPr="003971C7" w:rsidRDefault="0068079D" w:rsidP="00DA4AC2">
      <w:pPr>
        <w:pStyle w:val="a4"/>
        <w:numPr>
          <w:ilvl w:val="0"/>
          <w:numId w:val="13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1C7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3971C7">
        <w:rPr>
          <w:rFonts w:ascii="Times New Roman" w:hAnsi="Times New Roman" w:cs="Times New Roman"/>
          <w:sz w:val="28"/>
          <w:szCs w:val="28"/>
        </w:rPr>
        <w:t xml:space="preserve"> – участники воспроизводят полученные знания и освоенные способы деятельности;</w:t>
      </w:r>
    </w:p>
    <w:p w:rsidR="0068079D" w:rsidRPr="003971C7" w:rsidRDefault="0068079D" w:rsidP="00DA4AC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1C7">
        <w:rPr>
          <w:rFonts w:ascii="Times New Roman" w:hAnsi="Times New Roman" w:cs="Times New Roman"/>
          <w:sz w:val="28"/>
          <w:szCs w:val="28"/>
          <w:u w:val="single"/>
        </w:rPr>
        <w:t>Методы, в основе которых лежит форма организации деятельности участников занятия:</w:t>
      </w:r>
    </w:p>
    <w:p w:rsidR="0068079D" w:rsidRPr="003971C7" w:rsidRDefault="0068079D" w:rsidP="00DA4AC2">
      <w:pPr>
        <w:pStyle w:val="a4"/>
        <w:numPr>
          <w:ilvl w:val="0"/>
          <w:numId w:val="14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1C7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3971C7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участниками;</w:t>
      </w:r>
    </w:p>
    <w:p w:rsidR="0068079D" w:rsidRPr="003971C7" w:rsidRDefault="0068079D" w:rsidP="00DA4AC2">
      <w:pPr>
        <w:pStyle w:val="a4"/>
        <w:numPr>
          <w:ilvl w:val="0"/>
          <w:numId w:val="14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C7">
        <w:rPr>
          <w:rFonts w:ascii="Times New Roman" w:hAnsi="Times New Roman" w:cs="Times New Roman"/>
          <w:sz w:val="28"/>
          <w:szCs w:val="28"/>
        </w:rPr>
        <w:t>индивидуально-фронтальный</w:t>
      </w:r>
      <w:proofErr w:type="gramEnd"/>
      <w:r w:rsidRPr="003971C7">
        <w:rPr>
          <w:rFonts w:ascii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работы; групповой – организация работы в группах;</w:t>
      </w:r>
    </w:p>
    <w:p w:rsidR="0068079D" w:rsidRPr="003971C7" w:rsidRDefault="0068079D" w:rsidP="00DA4AC2">
      <w:pPr>
        <w:pStyle w:val="a4"/>
        <w:numPr>
          <w:ilvl w:val="0"/>
          <w:numId w:val="14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C7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3971C7">
        <w:rPr>
          <w:rFonts w:ascii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62771C" w:rsidRPr="003971C7" w:rsidRDefault="0062771C" w:rsidP="00DA4AC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79D" w:rsidRPr="003971C7" w:rsidRDefault="0068079D" w:rsidP="00DA4AC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</w:p>
    <w:p w:rsidR="0068079D" w:rsidRPr="003971C7" w:rsidRDefault="00C86E57" w:rsidP="00DA4AC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</w:t>
      </w:r>
      <w:r w:rsidR="0068079D" w:rsidRPr="003971C7">
        <w:rPr>
          <w:rFonts w:ascii="Times New Roman" w:hAnsi="Times New Roman" w:cs="Times New Roman"/>
          <w:sz w:val="28"/>
          <w:szCs w:val="28"/>
        </w:rPr>
        <w:t>Проективные методы диагностики эмоциональной сферы</w:t>
      </w:r>
      <w:r w:rsidRPr="003971C7">
        <w:rPr>
          <w:rFonts w:ascii="Times New Roman" w:hAnsi="Times New Roman" w:cs="Times New Roman"/>
          <w:sz w:val="28"/>
          <w:szCs w:val="28"/>
        </w:rPr>
        <w:t>;</w:t>
      </w:r>
    </w:p>
    <w:p w:rsidR="0068079D" w:rsidRPr="003971C7" w:rsidRDefault="00C86E57" w:rsidP="00DA4AC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3971C7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 упражнения;</w:t>
      </w:r>
    </w:p>
    <w:p w:rsidR="0068079D" w:rsidRPr="003971C7" w:rsidRDefault="00C86E57" w:rsidP="00DA4AC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–дискуссии;</w:t>
      </w:r>
    </w:p>
    <w:p w:rsidR="0068079D" w:rsidRPr="003971C7" w:rsidRDefault="00C86E57" w:rsidP="00DA4AC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–арт-терапевтичес</w:t>
      </w:r>
      <w:r w:rsidR="0068079D" w:rsidRPr="003971C7">
        <w:rPr>
          <w:rFonts w:ascii="Times New Roman" w:eastAsia="Times New Roman" w:hAnsi="Times New Roman" w:cs="Times New Roman"/>
          <w:sz w:val="28"/>
          <w:szCs w:val="28"/>
        </w:rPr>
        <w:t>кие техники</w:t>
      </w:r>
      <w:r w:rsidRPr="00397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6A5" w:rsidRPr="003971C7" w:rsidRDefault="00C86E57" w:rsidP="00DA4AC2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</w:t>
      </w:r>
      <w:r w:rsidR="0068079D" w:rsidRPr="003971C7">
        <w:rPr>
          <w:rFonts w:ascii="Times New Roman" w:hAnsi="Times New Roman" w:cs="Times New Roman"/>
          <w:sz w:val="28"/>
          <w:szCs w:val="28"/>
        </w:rPr>
        <w:t>психологические игры</w:t>
      </w:r>
      <w:r w:rsidRPr="003971C7">
        <w:rPr>
          <w:rFonts w:ascii="Times New Roman" w:hAnsi="Times New Roman" w:cs="Times New Roman"/>
          <w:sz w:val="28"/>
          <w:szCs w:val="28"/>
        </w:rPr>
        <w:t>.</w:t>
      </w:r>
    </w:p>
    <w:p w:rsidR="00C86E57" w:rsidRPr="003971C7" w:rsidRDefault="00C86E57" w:rsidP="000E2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F8" w:rsidRPr="003971C7" w:rsidRDefault="00086AF8" w:rsidP="000E2793">
      <w:pPr>
        <w:pStyle w:val="3"/>
        <w:spacing w:before="0" w:line="240" w:lineRule="auto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71C7">
        <w:rPr>
          <w:rFonts w:ascii="Times New Roman" w:hAnsi="Times New Roman" w:cs="Times New Roman"/>
          <w:color w:val="auto"/>
          <w:sz w:val="28"/>
          <w:szCs w:val="28"/>
        </w:rPr>
        <w:t>Структура занятия</w:t>
      </w:r>
    </w:p>
    <w:p w:rsidR="00086AF8" w:rsidRPr="003971C7" w:rsidRDefault="00086AF8" w:rsidP="000E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на занятиях основное внимание уделяется формированию групповой сплоченности, созданию в группе доброжелательной атмосферы, навыков адекватного поведения в различных ситуациях, умению ориентироваться в пространстве временного детского коллектива. </w:t>
      </w:r>
    </w:p>
    <w:p w:rsidR="00086AF8" w:rsidRPr="003971C7" w:rsidRDefault="00086AF8" w:rsidP="000E27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Далее,</w:t>
      </w:r>
      <w:r w:rsidR="003971C7" w:rsidRPr="00397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eastAsia="Times New Roman" w:hAnsi="Times New Roman" w:cs="Times New Roman"/>
          <w:sz w:val="28"/>
          <w:szCs w:val="28"/>
        </w:rPr>
        <w:t xml:space="preserve">проводится работа </w:t>
      </w:r>
      <w:proofErr w:type="gramStart"/>
      <w:r w:rsidRPr="003971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71C7">
        <w:rPr>
          <w:rFonts w:ascii="Times New Roman" w:hAnsi="Times New Roman" w:cs="Times New Roman"/>
          <w:sz w:val="28"/>
          <w:szCs w:val="28"/>
        </w:rPr>
        <w:t>:</w:t>
      </w:r>
    </w:p>
    <w:p w:rsidR="00086AF8" w:rsidRPr="003971C7" w:rsidRDefault="00086AF8" w:rsidP="000E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 xml:space="preserve">- </w:t>
      </w:r>
      <w:r w:rsidRPr="003971C7">
        <w:rPr>
          <w:rFonts w:ascii="Times New Roman" w:eastAsia="Times New Roman" w:hAnsi="Times New Roman" w:cs="Times New Roman"/>
          <w:sz w:val="28"/>
          <w:szCs w:val="28"/>
        </w:rPr>
        <w:t>проведению коррекционно-развивающих занятий, направленных на коррекцию выявленных в ходе диагностики проблем в адаптации, обучении, поведении,</w:t>
      </w:r>
      <w:r w:rsidRPr="003971C7">
        <w:rPr>
          <w:rFonts w:ascii="Times New Roman" w:hAnsi="Times New Roman" w:cs="Times New Roman"/>
          <w:sz w:val="28"/>
          <w:szCs w:val="28"/>
        </w:rPr>
        <w:t xml:space="preserve"> особое внимание уделяется формированию учебных навыков</w:t>
      </w:r>
      <w:r w:rsidRPr="00397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AF8" w:rsidRPr="003971C7" w:rsidRDefault="00086AF8" w:rsidP="000E27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- развитию коммуникативных умений, среди которых выделяются конструктивные способы поведения в конфликтных ситуациях.</w:t>
      </w:r>
    </w:p>
    <w:p w:rsidR="00086AF8" w:rsidRPr="003971C7" w:rsidRDefault="00086AF8" w:rsidP="000E2793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3971C7">
        <w:rPr>
          <w:sz w:val="28"/>
          <w:szCs w:val="28"/>
        </w:rPr>
        <w:t xml:space="preserve">Каждое занятие начинается </w:t>
      </w:r>
      <w:r w:rsidRPr="003971C7">
        <w:rPr>
          <w:i/>
          <w:iCs/>
          <w:sz w:val="28"/>
          <w:szCs w:val="28"/>
        </w:rPr>
        <w:t xml:space="preserve">ритуалом приветствия, </w:t>
      </w:r>
      <w:r w:rsidRPr="003971C7">
        <w:rPr>
          <w:sz w:val="28"/>
          <w:szCs w:val="28"/>
        </w:rPr>
        <w:t xml:space="preserve">выполняющим функцию установления эмоционально-позитивного контакта педагога-психолога с </w:t>
      </w:r>
      <w:proofErr w:type="gramStart"/>
      <w:r w:rsidRPr="003971C7">
        <w:rPr>
          <w:sz w:val="28"/>
          <w:szCs w:val="28"/>
        </w:rPr>
        <w:t>обучающимися</w:t>
      </w:r>
      <w:proofErr w:type="gramEnd"/>
      <w:r w:rsidR="003971C7" w:rsidRPr="003971C7">
        <w:rPr>
          <w:sz w:val="28"/>
          <w:szCs w:val="28"/>
        </w:rPr>
        <w:t xml:space="preserve"> </w:t>
      </w:r>
      <w:r w:rsidRPr="003971C7">
        <w:rPr>
          <w:sz w:val="28"/>
          <w:szCs w:val="28"/>
        </w:rPr>
        <w:t xml:space="preserve">и формирования у них направленности на сверстников и завершается </w:t>
      </w:r>
      <w:r w:rsidRPr="003971C7">
        <w:rPr>
          <w:i/>
          <w:iCs/>
          <w:sz w:val="28"/>
          <w:szCs w:val="28"/>
        </w:rPr>
        <w:t xml:space="preserve">ритуалом прощания. </w:t>
      </w:r>
      <w:r w:rsidRPr="003971C7">
        <w:rPr>
          <w:sz w:val="28"/>
          <w:szCs w:val="28"/>
        </w:rPr>
        <w:t xml:space="preserve">Эти ритуалы сплачивают детей, создают атмосферу группового доверия и принятия. </w:t>
      </w:r>
    </w:p>
    <w:p w:rsidR="00086AF8" w:rsidRPr="003971C7" w:rsidRDefault="00086AF8" w:rsidP="000E2793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3971C7">
        <w:rPr>
          <w:i/>
          <w:iCs/>
          <w:sz w:val="28"/>
          <w:szCs w:val="28"/>
        </w:rPr>
        <w:t xml:space="preserve">Разминка </w:t>
      </w:r>
      <w:r w:rsidRPr="003971C7">
        <w:rPr>
          <w:sz w:val="28"/>
          <w:szCs w:val="28"/>
        </w:rPr>
        <w:t>включает упражнения, которые помогают подросткам настроиться на работу, повышают уровень их активности и способствует формированию групповой сплоченности.</w:t>
      </w:r>
    </w:p>
    <w:p w:rsidR="00086AF8" w:rsidRPr="003971C7" w:rsidRDefault="00086AF8" w:rsidP="000E2793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3971C7">
        <w:rPr>
          <w:i/>
          <w:iCs/>
          <w:sz w:val="28"/>
          <w:szCs w:val="28"/>
        </w:rPr>
        <w:t xml:space="preserve">Основная часть занятия </w:t>
      </w:r>
      <w:r w:rsidRPr="003971C7">
        <w:rPr>
          <w:sz w:val="28"/>
          <w:szCs w:val="28"/>
        </w:rPr>
        <w:t xml:space="preserve">включает в себя психотехнические упражнения, игры и приемы, направленные на решение основных задач программы. </w:t>
      </w:r>
    </w:p>
    <w:p w:rsidR="00086AF8" w:rsidRPr="003971C7" w:rsidRDefault="00086AF8" w:rsidP="000E2793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3971C7">
        <w:rPr>
          <w:i/>
          <w:iCs/>
          <w:sz w:val="28"/>
          <w:szCs w:val="28"/>
        </w:rPr>
        <w:t xml:space="preserve">Обсуждение итогов занятия, </w:t>
      </w:r>
      <w:r w:rsidRPr="003971C7">
        <w:rPr>
          <w:sz w:val="28"/>
          <w:szCs w:val="28"/>
        </w:rPr>
        <w:t xml:space="preserve">или рефлексия, является обязательным этапом и предполагает эмоциональную и смысловую оценку содержания занятия в ходе заключительного обсуждения. </w:t>
      </w:r>
    </w:p>
    <w:p w:rsidR="00086AF8" w:rsidRPr="003971C7" w:rsidRDefault="00086AF8" w:rsidP="000E2793">
      <w:pPr>
        <w:pStyle w:val="a5"/>
        <w:spacing w:before="0" w:beforeAutospacing="0" w:after="0" w:afterAutospacing="0"/>
        <w:ind w:right="-1" w:firstLine="708"/>
        <w:jc w:val="both"/>
        <w:rPr>
          <w:i/>
          <w:sz w:val="28"/>
          <w:szCs w:val="28"/>
        </w:rPr>
      </w:pPr>
      <w:r w:rsidRPr="003971C7">
        <w:rPr>
          <w:i/>
          <w:sz w:val="28"/>
          <w:szCs w:val="28"/>
        </w:rPr>
        <w:t xml:space="preserve">Ритуал прощания. </w:t>
      </w:r>
      <w:r w:rsidRPr="003971C7">
        <w:rPr>
          <w:sz w:val="28"/>
          <w:szCs w:val="28"/>
        </w:rPr>
        <w:t>Положительный психологический настрой на день.</w:t>
      </w:r>
    </w:p>
    <w:p w:rsidR="00086AF8" w:rsidRPr="003971C7" w:rsidRDefault="00086AF8" w:rsidP="000E2793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3971C7">
        <w:rPr>
          <w:sz w:val="28"/>
          <w:szCs w:val="28"/>
        </w:rPr>
        <w:t xml:space="preserve">Соблюдение подобной структуры занятий, привыкание к ней помогает </w:t>
      </w:r>
      <w:proofErr w:type="gramStart"/>
      <w:r w:rsidRPr="003971C7">
        <w:rPr>
          <w:sz w:val="28"/>
          <w:szCs w:val="28"/>
        </w:rPr>
        <w:t>обучающимся</w:t>
      </w:r>
      <w:proofErr w:type="gramEnd"/>
      <w:r w:rsidRPr="003971C7">
        <w:rPr>
          <w:sz w:val="28"/>
          <w:szCs w:val="28"/>
        </w:rPr>
        <w:t xml:space="preserve"> войти в новую деятельность и сформировать соответствующие ожидания.</w:t>
      </w:r>
    </w:p>
    <w:p w:rsidR="00C86E57" w:rsidRPr="003971C7" w:rsidRDefault="00086AF8" w:rsidP="000E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C7">
        <w:rPr>
          <w:rFonts w:ascii="Times New Roman" w:eastAsia="Times New Roman" w:hAnsi="Times New Roman" w:cs="Times New Roman"/>
          <w:sz w:val="28"/>
          <w:szCs w:val="28"/>
        </w:rPr>
        <w:t>Несмотря на конкретный план занятий, их последовательность и количество, в намеченный замысел могут вноситься изменения по ходу занятия или заранее в связи с возникшими проблемами у обучающихся, или запросом педагогов, родителей (законных представителей) для своевременной отработки ситуации (возникшей проблемы), а так же по другим объективным причинам.</w:t>
      </w:r>
    </w:p>
    <w:p w:rsidR="00DA4AC2" w:rsidRPr="003971C7" w:rsidRDefault="00DA4AC2" w:rsidP="000E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88D" w:rsidRPr="003971C7" w:rsidRDefault="00BC388D" w:rsidP="00BC3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C7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3971C7">
        <w:rPr>
          <w:rFonts w:ascii="Times New Roman" w:hAnsi="Times New Roman" w:cs="Times New Roman"/>
          <w:b/>
          <w:sz w:val="28"/>
          <w:szCs w:val="28"/>
        </w:rPr>
        <w:t>общедидактических</w:t>
      </w:r>
      <w:proofErr w:type="spellEnd"/>
      <w:r w:rsidRPr="003971C7">
        <w:rPr>
          <w:rFonts w:ascii="Times New Roman" w:hAnsi="Times New Roman" w:cs="Times New Roman"/>
          <w:b/>
          <w:sz w:val="28"/>
          <w:szCs w:val="28"/>
        </w:rPr>
        <w:t xml:space="preserve"> и специфических принципов в работе с детьми с нарушениями слуха и зрения:</w:t>
      </w:r>
    </w:p>
    <w:p w:rsidR="00BC388D" w:rsidRPr="003971C7" w:rsidRDefault="003971C7" w:rsidP="00BC388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88D" w:rsidRPr="003971C7">
        <w:rPr>
          <w:rFonts w:ascii="Times New Roman" w:hAnsi="Times New Roman" w:cs="Times New Roman"/>
          <w:i/>
          <w:sz w:val="28"/>
          <w:szCs w:val="28"/>
        </w:rPr>
        <w:t>Принцип развивающего обучения</w:t>
      </w:r>
      <w:r w:rsidR="00BC388D" w:rsidRPr="00397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88D" w:rsidRPr="003971C7" w:rsidRDefault="00BC388D" w:rsidP="00BC3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 xml:space="preserve">Программа базируется на основе положения о ведущей роли обучения в развитии ребенка, учитывает «зону ближайшего развития». </w:t>
      </w:r>
    </w:p>
    <w:p w:rsidR="00BC388D" w:rsidRPr="003971C7" w:rsidRDefault="00BC388D" w:rsidP="00BC388D">
      <w:pPr>
        <w:pStyle w:val="a4"/>
        <w:numPr>
          <w:ilvl w:val="0"/>
          <w:numId w:val="5"/>
        </w:numPr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>Принцип учета возрастных и индивидуальных особенностей ребенка</w:t>
      </w:r>
      <w:r w:rsidRPr="00397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88D" w:rsidRPr="003971C7" w:rsidRDefault="00BC388D" w:rsidP="00BC3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Содержание программы выстроено с учетом основных особенностей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умственного развития обучающихся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с нарушениями слуха и зрения, индивидуального подхода к ним:</w:t>
      </w:r>
    </w:p>
    <w:p w:rsidR="00BC388D" w:rsidRPr="003971C7" w:rsidRDefault="00BC388D" w:rsidP="00BC388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ab/>
      </w:r>
      <w:r w:rsidRPr="003971C7">
        <w:rPr>
          <w:rFonts w:ascii="Times New Roman" w:hAnsi="Times New Roman" w:cs="Times New Roman"/>
          <w:sz w:val="28"/>
          <w:szCs w:val="28"/>
        </w:rPr>
        <w:tab/>
        <w:t>– системность: задания располагаются в определённом порядке – один вид деятельности сменяет другой;</w:t>
      </w:r>
    </w:p>
    <w:p w:rsidR="00BC388D" w:rsidRPr="003971C7" w:rsidRDefault="00BC388D" w:rsidP="00BC388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– принцип «спирали»: в занятиях задания повторяются;</w:t>
      </w:r>
    </w:p>
    <w:p w:rsidR="00BC388D" w:rsidRPr="003971C7" w:rsidRDefault="00BC388D" w:rsidP="00BC388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 xml:space="preserve">– принцип «от простого - к </w:t>
      </w:r>
      <w:proofErr w:type="gramStart"/>
      <w:r w:rsidRPr="003971C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3971C7">
        <w:rPr>
          <w:rFonts w:ascii="Times New Roman" w:hAnsi="Times New Roman" w:cs="Times New Roman"/>
          <w:sz w:val="28"/>
          <w:szCs w:val="28"/>
        </w:rPr>
        <w:t>»: задания постепенно усложняются по мере их овладения. Каждый тип заданий и упражнений служит подготовкой для выполнения следующего, более сложного задания;</w:t>
      </w:r>
    </w:p>
    <w:p w:rsidR="00BC388D" w:rsidRPr="003971C7" w:rsidRDefault="00BC388D" w:rsidP="00BC388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- увеличение объёма материала от класса к классу.</w:t>
      </w:r>
    </w:p>
    <w:p w:rsidR="00BC388D" w:rsidRPr="003971C7" w:rsidRDefault="00BC388D" w:rsidP="00BC388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 xml:space="preserve">Принцип доступности. </w:t>
      </w:r>
    </w:p>
    <w:p w:rsidR="00BC388D" w:rsidRPr="003971C7" w:rsidRDefault="00BC388D" w:rsidP="00BC3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Максимальное раскрытие перед ребенком механизмов и операций логического и речевого мышления с целью их полного понимания. Использование в заданиях разнообразного материала, относящегося к разным областям знаний и различным школьным предметам.</w:t>
      </w:r>
    </w:p>
    <w:p w:rsidR="00BC388D" w:rsidRPr="003971C7" w:rsidRDefault="00BC388D" w:rsidP="00BC388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3971C7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3971C7">
        <w:rPr>
          <w:rFonts w:ascii="Times New Roman" w:hAnsi="Times New Roman" w:cs="Times New Roman"/>
          <w:i/>
          <w:sz w:val="28"/>
          <w:szCs w:val="28"/>
        </w:rPr>
        <w:t xml:space="preserve"> подхода</w:t>
      </w:r>
      <w:r w:rsidRPr="00397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88D" w:rsidRPr="003971C7" w:rsidRDefault="00BC388D" w:rsidP="00BC3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 xml:space="preserve">Занятия проходят в атмосфере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</w:t>
      </w:r>
    </w:p>
    <w:p w:rsidR="00BC388D" w:rsidRPr="003971C7" w:rsidRDefault="00BC388D" w:rsidP="00BC388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 xml:space="preserve">Соблюдение интересов </w:t>
      </w:r>
      <w:r w:rsidRPr="003971C7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BC388D" w:rsidRPr="003971C7" w:rsidRDefault="00BC388D" w:rsidP="00BC3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Создание в образовательной организации условий для реализации их возможностей и особых образовательных потребностей, наиболее</w:t>
      </w:r>
      <w:r w:rsidR="003971C7" w:rsidRPr="003971C7">
        <w:rPr>
          <w:rFonts w:ascii="Times New Roman" w:hAnsi="Times New Roman" w:cs="Times New Roman"/>
          <w:sz w:val="28"/>
          <w:szCs w:val="28"/>
        </w:rPr>
        <w:t xml:space="preserve"> </w:t>
      </w:r>
      <w:r w:rsidRPr="003971C7">
        <w:rPr>
          <w:rFonts w:ascii="Times New Roman" w:hAnsi="Times New Roman" w:cs="Times New Roman"/>
          <w:sz w:val="28"/>
          <w:szCs w:val="28"/>
        </w:rPr>
        <w:t>полноценного развития, социальной адаптации.</w:t>
      </w:r>
    </w:p>
    <w:p w:rsidR="00BC388D" w:rsidRPr="003971C7" w:rsidRDefault="00BC388D" w:rsidP="00BC388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 xml:space="preserve">Приобщение </w:t>
      </w:r>
      <w:proofErr w:type="gramStart"/>
      <w:r w:rsidRPr="003971C7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3971C7">
        <w:rPr>
          <w:rFonts w:ascii="Times New Roman" w:hAnsi="Times New Roman" w:cs="Times New Roman"/>
          <w:sz w:val="28"/>
          <w:szCs w:val="28"/>
        </w:rPr>
        <w:t xml:space="preserve"> к социокультурным нормам, традициям </w:t>
      </w:r>
    </w:p>
    <w:p w:rsidR="00BC388D" w:rsidRPr="003971C7" w:rsidRDefault="00BC388D" w:rsidP="00BC38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sz w:val="28"/>
          <w:szCs w:val="28"/>
        </w:rPr>
        <w:t>семьи, общества и государства;</w:t>
      </w:r>
    </w:p>
    <w:p w:rsidR="00BC388D" w:rsidRPr="003971C7" w:rsidRDefault="00BC388D" w:rsidP="00BC388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>Взаимодействие всех специалистов</w:t>
      </w:r>
      <w:r w:rsidRPr="003971C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при решении образовательных, коррекционно-развивающих задач, а также оказании комплексной психолого-педагогической помощи в процессе развития личности ребенка, его адаптации и интеграции во временном детском коллективе.</w:t>
      </w:r>
    </w:p>
    <w:p w:rsidR="00BC388D" w:rsidRPr="003971C7" w:rsidRDefault="00BC388D" w:rsidP="00BC388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>Учёт социальных факторов</w:t>
      </w:r>
      <w:r w:rsidRPr="003971C7">
        <w:rPr>
          <w:rFonts w:ascii="Times New Roman" w:hAnsi="Times New Roman" w:cs="Times New Roman"/>
          <w:sz w:val="28"/>
          <w:szCs w:val="28"/>
        </w:rPr>
        <w:t xml:space="preserve"> в развитии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особенностями, образовательными потребностями.</w:t>
      </w:r>
    </w:p>
    <w:p w:rsidR="00BC388D" w:rsidRPr="003971C7" w:rsidRDefault="00BC388D" w:rsidP="00BC388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>Реализация в различных жизненных ситуациях достижений</w:t>
      </w:r>
      <w:r w:rsidRPr="003971C7">
        <w:rPr>
          <w:rFonts w:ascii="Times New Roman" w:hAnsi="Times New Roman" w:cs="Times New Roman"/>
          <w:sz w:val="28"/>
          <w:szCs w:val="28"/>
        </w:rPr>
        <w:t xml:space="preserve"> обучающихся, обеспечение подготовленности обучающихся к адаптации и интеграции на КПС, развития самостоятельности при решении жизненных задач.</w:t>
      </w:r>
    </w:p>
    <w:p w:rsidR="00BC388D" w:rsidRPr="003971C7" w:rsidRDefault="00BC388D" w:rsidP="00BC388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1C7">
        <w:rPr>
          <w:rFonts w:ascii="Times New Roman" w:hAnsi="Times New Roman" w:cs="Times New Roman"/>
          <w:i/>
          <w:sz w:val="28"/>
          <w:szCs w:val="28"/>
        </w:rPr>
        <w:t>Обеспечение слухоречевого развития</w:t>
      </w:r>
      <w:r w:rsidRPr="003971C7">
        <w:rPr>
          <w:rFonts w:ascii="Times New Roman" w:hAnsi="Times New Roman" w:cs="Times New Roman"/>
          <w:sz w:val="28"/>
          <w:szCs w:val="28"/>
        </w:rPr>
        <w:t xml:space="preserve"> обучающихся с учетом индивидуальных особенностей, максимальное обогащение их речевой практики, развитие жизненных компетенций через взаимодействие со слышащими детьми и взрослыми в условиях интересной и полезной деятельности.</w:t>
      </w:r>
    </w:p>
    <w:p w:rsidR="00BC388D" w:rsidRPr="003971C7" w:rsidRDefault="00BC388D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Pr="003971C7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Pr="003971C7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Pr="003971C7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FE9" w:rsidRPr="003971C7" w:rsidRDefault="00A94FE9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B87B1F" w:rsidRPr="003971C7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Pr="003971C7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Pr="003971C7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Pr="003971C7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Default="00B87B1F" w:rsidP="00BC3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B1F" w:rsidRPr="003971C7" w:rsidRDefault="00B87B1F" w:rsidP="00B87B1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b/>
          <w:spacing w:val="-4"/>
          <w:sz w:val="28"/>
          <w:szCs w:val="28"/>
        </w:rPr>
        <w:t>Список литературы</w:t>
      </w:r>
    </w:p>
    <w:p w:rsidR="00B87B1F" w:rsidRPr="003971C7" w:rsidRDefault="00B87B1F" w:rsidP="00B87B1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B87B1F" w:rsidRPr="003971C7" w:rsidRDefault="00B87B1F" w:rsidP="00B87B1F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Анн Л. Психологический тренинг с подростками. СПБ, 2003.</w:t>
      </w:r>
    </w:p>
    <w:p w:rsidR="00B87B1F" w:rsidRPr="003971C7" w:rsidRDefault="00B87B1F" w:rsidP="00B87B1F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Игры, обучение, тренинг, досуг... / Под редакцией В.В. </w:t>
      </w:r>
      <w:proofErr w:type="spellStart"/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Петрусинского</w:t>
      </w:r>
      <w:proofErr w:type="spellEnd"/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// В четырех книгах. - М.: Новая школа, 2008г. </w:t>
      </w:r>
    </w:p>
    <w:p w:rsidR="00B87B1F" w:rsidRPr="003971C7" w:rsidRDefault="00B87B1F" w:rsidP="00B87B1F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Платонов К. Занимательная психология. – Санкт – Петербург, 1998</w:t>
      </w:r>
    </w:p>
    <w:p w:rsidR="00B87B1F" w:rsidRPr="003971C7" w:rsidRDefault="00B87B1F" w:rsidP="00B87B1F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Притчи, сказки, метафоры в развитии ребенка. – СПб: Речь, 2007</w:t>
      </w:r>
    </w:p>
    <w:p w:rsidR="00B87B1F" w:rsidRPr="003971C7" w:rsidRDefault="00B87B1F" w:rsidP="00B87B1F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Смирнова Е. Е. Познаю себя и учусь управлять собой. Программа уроков психологии для младших подростков: С. - Петербург, Речь, 2007.</w:t>
      </w:r>
    </w:p>
    <w:p w:rsidR="00341452" w:rsidRPr="003971C7" w:rsidRDefault="00341452" w:rsidP="00341452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</w:t>
      </w:r>
      <w:proofErr w:type="gramStart"/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 ограниченными возможностями здоровья".</w:t>
      </w:r>
    </w:p>
    <w:p w:rsidR="00341452" w:rsidRPr="003971C7" w:rsidRDefault="00341452" w:rsidP="00341452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Письмо </w:t>
      </w:r>
      <w:proofErr w:type="spellStart"/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РФ от 18.04.2008 N АФ-150/06 "О создании условий для получения дополнительного образования детьми с ограниченными возможностями здоровья и детьми-инвалидами".</w:t>
      </w:r>
    </w:p>
    <w:p w:rsidR="00341452" w:rsidRPr="003971C7" w:rsidRDefault="00341452" w:rsidP="00341452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Об основных гарантиях прав ребенка в Российской Федерации (от 24 июля 1998 г. N 124-ФЗ).</w:t>
      </w:r>
    </w:p>
    <w:p w:rsidR="00341452" w:rsidRPr="003971C7" w:rsidRDefault="00341452" w:rsidP="00341452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71C7">
        <w:rPr>
          <w:rFonts w:ascii="Times New Roman" w:eastAsia="Calibri" w:hAnsi="Times New Roman" w:cs="Times New Roman"/>
          <w:spacing w:val="-4"/>
          <w:sz w:val="28"/>
          <w:szCs w:val="28"/>
        </w:rPr>
        <w:t>Примерные адаптированные общеобразовательные Программы общего образования на основе ФГОС для глухих и слепых обучающихся (протокол от 22 декабря 2015 г. № 4/15)www.fgosreestr.ru</w:t>
      </w:r>
    </w:p>
    <w:p w:rsidR="00BC388D" w:rsidRPr="003971C7" w:rsidRDefault="00BC388D" w:rsidP="00BC388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F8" w:rsidRPr="003971C7" w:rsidRDefault="00086AF8" w:rsidP="000E2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6AF8" w:rsidRPr="003971C7" w:rsidSect="006A3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98" w:rsidRDefault="00481898" w:rsidP="009A2CCF">
      <w:pPr>
        <w:spacing w:after="0" w:line="240" w:lineRule="auto"/>
      </w:pPr>
      <w:r>
        <w:separator/>
      </w:r>
    </w:p>
  </w:endnote>
  <w:endnote w:type="continuationSeparator" w:id="0">
    <w:p w:rsidR="00481898" w:rsidRDefault="00481898" w:rsidP="009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98" w:rsidRDefault="0048189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98" w:rsidRDefault="0048189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98" w:rsidRDefault="004818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98" w:rsidRDefault="00481898" w:rsidP="009A2CCF">
      <w:pPr>
        <w:spacing w:after="0" w:line="240" w:lineRule="auto"/>
      </w:pPr>
      <w:r>
        <w:separator/>
      </w:r>
    </w:p>
  </w:footnote>
  <w:footnote w:type="continuationSeparator" w:id="0">
    <w:p w:rsidR="00481898" w:rsidRDefault="00481898" w:rsidP="009A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98" w:rsidRDefault="004818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98" w:rsidRDefault="004818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98" w:rsidRDefault="004818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DC8"/>
    <w:multiLevelType w:val="hybridMultilevel"/>
    <w:tmpl w:val="6BBC95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9023BB"/>
    <w:multiLevelType w:val="hybridMultilevel"/>
    <w:tmpl w:val="E61EAD52"/>
    <w:lvl w:ilvl="0" w:tplc="65B40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B116F"/>
    <w:multiLevelType w:val="hybridMultilevel"/>
    <w:tmpl w:val="EB70ED3E"/>
    <w:lvl w:ilvl="0" w:tplc="50BC9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00EF7"/>
    <w:multiLevelType w:val="hybridMultilevel"/>
    <w:tmpl w:val="738C296A"/>
    <w:lvl w:ilvl="0" w:tplc="FC50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20EA9"/>
    <w:multiLevelType w:val="hybridMultilevel"/>
    <w:tmpl w:val="9E22F87C"/>
    <w:lvl w:ilvl="0" w:tplc="EE0E19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57CB"/>
    <w:multiLevelType w:val="hybridMultilevel"/>
    <w:tmpl w:val="8E7487BA"/>
    <w:lvl w:ilvl="0" w:tplc="415CE9B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92699"/>
    <w:multiLevelType w:val="hybridMultilevel"/>
    <w:tmpl w:val="10EEB5F8"/>
    <w:lvl w:ilvl="0" w:tplc="65B40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AC6D52"/>
    <w:multiLevelType w:val="hybridMultilevel"/>
    <w:tmpl w:val="4D9CE8C8"/>
    <w:lvl w:ilvl="0" w:tplc="FC50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F6EED"/>
    <w:multiLevelType w:val="hybridMultilevel"/>
    <w:tmpl w:val="85D000EE"/>
    <w:lvl w:ilvl="0" w:tplc="50BC9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82D2F48"/>
    <w:multiLevelType w:val="hybridMultilevel"/>
    <w:tmpl w:val="5588B5A8"/>
    <w:lvl w:ilvl="0" w:tplc="FC50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7724C"/>
    <w:multiLevelType w:val="hybridMultilevel"/>
    <w:tmpl w:val="3B86ECD4"/>
    <w:lvl w:ilvl="0" w:tplc="60563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4419B1"/>
    <w:multiLevelType w:val="hybridMultilevel"/>
    <w:tmpl w:val="852ED2AC"/>
    <w:lvl w:ilvl="0" w:tplc="65B40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50635"/>
    <w:multiLevelType w:val="hybridMultilevel"/>
    <w:tmpl w:val="2508E74E"/>
    <w:lvl w:ilvl="0" w:tplc="50BC9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DE726C"/>
    <w:multiLevelType w:val="hybridMultilevel"/>
    <w:tmpl w:val="E58C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75D01"/>
    <w:multiLevelType w:val="hybridMultilevel"/>
    <w:tmpl w:val="87BE1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B165E"/>
    <w:multiLevelType w:val="hybridMultilevel"/>
    <w:tmpl w:val="B4B4FAD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8F76333"/>
    <w:multiLevelType w:val="hybridMultilevel"/>
    <w:tmpl w:val="EB6C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87E11"/>
    <w:multiLevelType w:val="hybridMultilevel"/>
    <w:tmpl w:val="2E48DDE2"/>
    <w:lvl w:ilvl="0" w:tplc="FC50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17"/>
  </w:num>
  <w:num w:numId="9">
    <w:abstractNumId w:val="9"/>
  </w:num>
  <w:num w:numId="10">
    <w:abstractNumId w:val="16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5"/>
  </w:num>
  <w:num w:numId="16">
    <w:abstractNumId w:val="2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E7"/>
    <w:rsid w:val="00001B1E"/>
    <w:rsid w:val="00016D58"/>
    <w:rsid w:val="00036D18"/>
    <w:rsid w:val="0004344E"/>
    <w:rsid w:val="00052EE7"/>
    <w:rsid w:val="00086AF8"/>
    <w:rsid w:val="000E2793"/>
    <w:rsid w:val="0016704B"/>
    <w:rsid w:val="002252C3"/>
    <w:rsid w:val="0023450F"/>
    <w:rsid w:val="002956DB"/>
    <w:rsid w:val="002E18E0"/>
    <w:rsid w:val="00315977"/>
    <w:rsid w:val="0033618C"/>
    <w:rsid w:val="00341452"/>
    <w:rsid w:val="00380773"/>
    <w:rsid w:val="003971C7"/>
    <w:rsid w:val="0043075A"/>
    <w:rsid w:val="00481898"/>
    <w:rsid w:val="004A1F4D"/>
    <w:rsid w:val="005303B5"/>
    <w:rsid w:val="00563029"/>
    <w:rsid w:val="005D2270"/>
    <w:rsid w:val="0062771C"/>
    <w:rsid w:val="0068079D"/>
    <w:rsid w:val="006A343B"/>
    <w:rsid w:val="00714974"/>
    <w:rsid w:val="007860D0"/>
    <w:rsid w:val="007A0DEF"/>
    <w:rsid w:val="0084163F"/>
    <w:rsid w:val="0088583F"/>
    <w:rsid w:val="008A78B8"/>
    <w:rsid w:val="00941667"/>
    <w:rsid w:val="009A2CCF"/>
    <w:rsid w:val="00A13159"/>
    <w:rsid w:val="00A74229"/>
    <w:rsid w:val="00A826E1"/>
    <w:rsid w:val="00A94FE9"/>
    <w:rsid w:val="00AA7297"/>
    <w:rsid w:val="00AC0F2E"/>
    <w:rsid w:val="00B117B6"/>
    <w:rsid w:val="00B87B1F"/>
    <w:rsid w:val="00BC388D"/>
    <w:rsid w:val="00C40115"/>
    <w:rsid w:val="00C86E57"/>
    <w:rsid w:val="00CC3C37"/>
    <w:rsid w:val="00D13189"/>
    <w:rsid w:val="00D33758"/>
    <w:rsid w:val="00D60405"/>
    <w:rsid w:val="00D646A5"/>
    <w:rsid w:val="00D87CE1"/>
    <w:rsid w:val="00DA4AC2"/>
    <w:rsid w:val="00DE7FE4"/>
    <w:rsid w:val="00ED76D0"/>
    <w:rsid w:val="00F028A7"/>
    <w:rsid w:val="00F07D2A"/>
    <w:rsid w:val="00F5740D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1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6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Не полужирный"/>
    <w:basedOn w:val="a0"/>
    <w:rsid w:val="006277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6277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87CE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87CE1"/>
  </w:style>
  <w:style w:type="paragraph" w:customStyle="1" w:styleId="1">
    <w:name w:val="Абзац списка1"/>
    <w:basedOn w:val="a"/>
    <w:rsid w:val="00AA72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9A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CC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A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2CCF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c"/>
    <w:uiPriority w:val="59"/>
    <w:rsid w:val="006807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8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86AF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F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1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6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Не полужирный"/>
    <w:basedOn w:val="a0"/>
    <w:rsid w:val="006277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6277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87CE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87CE1"/>
  </w:style>
  <w:style w:type="paragraph" w:customStyle="1" w:styleId="1">
    <w:name w:val="Абзац списка1"/>
    <w:basedOn w:val="a"/>
    <w:rsid w:val="00AA72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9A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CC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A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2CCF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c"/>
    <w:uiPriority w:val="59"/>
    <w:rsid w:val="006807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8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86AF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F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Жукова Елена Анатольевна</cp:lastModifiedBy>
  <cp:revision>12</cp:revision>
  <cp:lastPrinted>2022-12-06T02:38:00Z</cp:lastPrinted>
  <dcterms:created xsi:type="dcterms:W3CDTF">2022-06-24T06:31:00Z</dcterms:created>
  <dcterms:modified xsi:type="dcterms:W3CDTF">2022-12-06T02:41:00Z</dcterms:modified>
</cp:coreProperties>
</file>