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BB" w:rsidRPr="00C15572" w:rsidRDefault="003940BB" w:rsidP="003940B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73219385"/>
      <w:bookmarkEnd w:id="0"/>
      <w:r w:rsidRPr="00C15572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и науки Хабаровского края</w:t>
      </w:r>
    </w:p>
    <w:p w:rsidR="003940BB" w:rsidRPr="00C15572" w:rsidRDefault="003940BB" w:rsidP="003940B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>Краевое государственное бюджетное образовательное учреждение</w:t>
      </w:r>
    </w:p>
    <w:p w:rsidR="003940BB" w:rsidRPr="00C15572" w:rsidRDefault="003940BB" w:rsidP="003940B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 «Краевой центр «Созвездие»</w:t>
      </w:r>
    </w:p>
    <w:p w:rsidR="003940BB" w:rsidRPr="00C15572" w:rsidRDefault="003940BB" w:rsidP="003940B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widowControl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940BB" w:rsidRPr="00C15572" w:rsidTr="00A11614">
        <w:trPr>
          <w:trHeight w:val="2180"/>
        </w:trPr>
        <w:tc>
          <w:tcPr>
            <w:tcW w:w="3933" w:type="dxa"/>
          </w:tcPr>
          <w:p w:rsidR="003940BB" w:rsidRPr="00C15572" w:rsidRDefault="003940BB" w:rsidP="00A11614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5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3940BB" w:rsidRPr="00C15572" w:rsidRDefault="003940BB" w:rsidP="00A11614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5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Генеральный директор</w:t>
            </w:r>
          </w:p>
          <w:p w:rsidR="003940BB" w:rsidRPr="00C15572" w:rsidRDefault="003940BB" w:rsidP="00A11614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5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КГБОУ КДЦ Созвездие</w:t>
            </w:r>
          </w:p>
          <w:p w:rsidR="003940BB" w:rsidRPr="00C15572" w:rsidRDefault="003940BB" w:rsidP="00A11614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5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_________А.Е. Волостникова</w:t>
            </w:r>
          </w:p>
          <w:p w:rsidR="003940BB" w:rsidRPr="00C15572" w:rsidRDefault="003940BB" w:rsidP="00A11614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5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№ 01–09/440</w:t>
            </w:r>
          </w:p>
          <w:p w:rsidR="003940BB" w:rsidRPr="00C15572" w:rsidRDefault="003940BB" w:rsidP="00A11614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55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25.12. 2020 г.</w:t>
            </w:r>
          </w:p>
        </w:tc>
      </w:tr>
    </w:tbl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tabs>
          <w:tab w:val="left" w:pos="806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940BB" w:rsidRPr="00C15572" w:rsidRDefault="003940BB" w:rsidP="003940B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40BB" w:rsidRPr="00C15572" w:rsidRDefault="00677892" w:rsidP="003940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Адаптированная д</w:t>
      </w:r>
      <w:r w:rsidR="003940BB" w:rsidRPr="00C155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ополнительная общеобразовательная </w:t>
      </w:r>
    </w:p>
    <w:p w:rsidR="003940BB" w:rsidRPr="00C15572" w:rsidRDefault="003940BB" w:rsidP="003940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общеразвивающая программа </w:t>
      </w:r>
    </w:p>
    <w:p w:rsidR="003940BB" w:rsidRPr="00C15572" w:rsidRDefault="007167E9" w:rsidP="003940B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677892">
        <w:rPr>
          <w:rFonts w:ascii="Times New Roman" w:hAnsi="Times New Roman" w:cs="Times New Roman"/>
          <w:b/>
          <w:color w:val="auto"/>
          <w:sz w:val="28"/>
          <w:szCs w:val="28"/>
        </w:rPr>
        <w:t>Художественная керамика</w:t>
      </w:r>
      <w:r w:rsidR="003940BB" w:rsidRPr="00C1557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940BB" w:rsidRPr="00C15572" w:rsidRDefault="003940BB" w:rsidP="003940B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>(художественная направленность)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Возраст обучающихся: </w:t>
      </w:r>
      <w:r w:rsidR="00446A47">
        <w:rPr>
          <w:rFonts w:ascii="Times New Roman" w:hAnsi="Times New Roman" w:cs="Times New Roman"/>
          <w:color w:val="auto"/>
          <w:sz w:val="28"/>
          <w:szCs w:val="28"/>
        </w:rPr>
        <w:t>10–13</w:t>
      </w: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реализации 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программы: </w:t>
      </w:r>
      <w:r w:rsidR="00446A47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C155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Авторы программы: 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Педагог дополнительного образования 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>Лазарева Дарья Анатольевна,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5572">
        <w:rPr>
          <w:rFonts w:ascii="Times New Roman" w:hAnsi="Times New Roman" w:cs="Times New Roman"/>
          <w:color w:val="auto"/>
          <w:sz w:val="28"/>
          <w:szCs w:val="28"/>
        </w:rPr>
        <w:t xml:space="preserve">Хабаровский край, </w:t>
      </w:r>
      <w:proofErr w:type="spellStart"/>
      <w:r w:rsidRPr="00C15572">
        <w:rPr>
          <w:rFonts w:ascii="Times New Roman" w:hAnsi="Times New Roman" w:cs="Times New Roman"/>
          <w:color w:val="auto"/>
          <w:sz w:val="28"/>
          <w:szCs w:val="28"/>
        </w:rPr>
        <w:t>р.п</w:t>
      </w:r>
      <w:proofErr w:type="spellEnd"/>
      <w:r w:rsidRPr="00C15572">
        <w:rPr>
          <w:rFonts w:ascii="Times New Roman" w:hAnsi="Times New Roman" w:cs="Times New Roman"/>
          <w:color w:val="auto"/>
          <w:sz w:val="28"/>
          <w:szCs w:val="28"/>
        </w:rPr>
        <w:t>. Переяславка,</w:t>
      </w:r>
    </w:p>
    <w:p w:rsidR="003940BB" w:rsidRPr="00C15572" w:rsidRDefault="003940BB" w:rsidP="003940B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дружина </w:t>
      </w:r>
      <w:r w:rsidR="00677892">
        <w:rPr>
          <w:rFonts w:ascii="Times New Roman" w:hAnsi="Times New Roman" w:cs="Times New Roman"/>
          <w:color w:val="auto"/>
          <w:sz w:val="28"/>
          <w:szCs w:val="28"/>
        </w:rPr>
        <w:t xml:space="preserve">им. В. </w:t>
      </w:r>
      <w:r>
        <w:rPr>
          <w:rFonts w:ascii="Times New Roman" w:hAnsi="Times New Roman" w:cs="Times New Roman"/>
          <w:color w:val="auto"/>
          <w:sz w:val="28"/>
          <w:szCs w:val="28"/>
        </w:rPr>
        <w:t>Бонивура</w:t>
      </w:r>
    </w:p>
    <w:p w:rsidR="003940BB" w:rsidRPr="00C15572" w:rsidRDefault="003940BB" w:rsidP="003940B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940BB" w:rsidRPr="00C15572" w:rsidRDefault="003940BB" w:rsidP="003940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940BB" w:rsidRPr="00C15572" w:rsidRDefault="003940BB" w:rsidP="003940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940BB" w:rsidRPr="00C15572" w:rsidRDefault="003940BB" w:rsidP="003940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940BB" w:rsidRPr="00C15572" w:rsidRDefault="003940BB" w:rsidP="003940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940BB" w:rsidRPr="00C15572" w:rsidRDefault="003940BB" w:rsidP="003940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940BB" w:rsidRPr="00C15572" w:rsidRDefault="003940BB" w:rsidP="003940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940BB" w:rsidRPr="00C15572" w:rsidRDefault="003940BB" w:rsidP="003940B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15572">
        <w:rPr>
          <w:rFonts w:ascii="Times New Roman" w:hAnsi="Times New Roman"/>
          <w:sz w:val="28"/>
          <w:szCs w:val="28"/>
        </w:rPr>
        <w:t>г. Хабаровск, 2021 г.</w:t>
      </w:r>
    </w:p>
    <w:p w:rsidR="003940BB" w:rsidRPr="00C15572" w:rsidRDefault="003940BB" w:rsidP="003940BB">
      <w:pPr>
        <w:suppressAutoHyphens w:val="0"/>
        <w:autoSpaceDE/>
        <w:autoSpaceDN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C15572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>Содержание</w:t>
      </w:r>
    </w:p>
    <w:p w:rsidR="003940BB" w:rsidRPr="00C15572" w:rsidRDefault="003940BB" w:rsidP="003940BB">
      <w:pPr>
        <w:suppressAutoHyphens w:val="0"/>
        <w:autoSpaceDE/>
        <w:autoSpaceDN/>
        <w:jc w:val="center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3940BB" w:rsidRPr="00C15572" w:rsidTr="00A11614">
        <w:trPr>
          <w:trHeight w:val="3508"/>
        </w:trPr>
        <w:tc>
          <w:tcPr>
            <w:tcW w:w="8897" w:type="dxa"/>
          </w:tcPr>
          <w:p w:rsidR="003940BB" w:rsidRPr="00C15572" w:rsidRDefault="003940BB" w:rsidP="003940BB">
            <w:pPr>
              <w:numPr>
                <w:ilvl w:val="0"/>
                <w:numId w:val="10"/>
              </w:numPr>
              <w:suppressAutoHyphens w:val="0"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Пояснительная записка……………………………………………….</w:t>
            </w:r>
          </w:p>
          <w:p w:rsidR="003940BB" w:rsidRPr="00C15572" w:rsidRDefault="003940BB" w:rsidP="003940BB">
            <w:pPr>
              <w:numPr>
                <w:ilvl w:val="0"/>
                <w:numId w:val="10"/>
              </w:numPr>
              <w:suppressAutoHyphens w:val="0"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Учебный план и содержание программы……………………………</w:t>
            </w:r>
          </w:p>
          <w:p w:rsidR="003940BB" w:rsidRPr="00C15572" w:rsidRDefault="003940BB" w:rsidP="003940BB">
            <w:pPr>
              <w:numPr>
                <w:ilvl w:val="0"/>
                <w:numId w:val="10"/>
              </w:numPr>
              <w:suppressAutoHyphens w:val="0"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Комплекс организационно-педагогических условий……………….</w:t>
            </w:r>
          </w:p>
          <w:p w:rsidR="003940BB" w:rsidRPr="00C15572" w:rsidRDefault="003940BB" w:rsidP="003940BB">
            <w:pPr>
              <w:numPr>
                <w:ilvl w:val="0"/>
                <w:numId w:val="10"/>
              </w:numPr>
              <w:suppressAutoHyphens w:val="0"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spacing w:val="-4"/>
                <w:kern w:val="0"/>
                <w:sz w:val="28"/>
                <w:szCs w:val="28"/>
                <w:lang w:eastAsia="ru-RU"/>
              </w:rPr>
              <w:t xml:space="preserve">Методическое обеспечение </w:t>
            </w: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………………………………………….</w:t>
            </w:r>
          </w:p>
          <w:p w:rsidR="003940BB" w:rsidRPr="00C15572" w:rsidRDefault="003940BB" w:rsidP="003940BB">
            <w:pPr>
              <w:numPr>
                <w:ilvl w:val="0"/>
                <w:numId w:val="10"/>
              </w:numPr>
              <w:suppressAutoHyphens w:val="0"/>
              <w:autoSpaceDE/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Список литературы……………………………………………………</w:t>
            </w:r>
          </w:p>
          <w:p w:rsidR="003940BB" w:rsidRPr="00C15572" w:rsidRDefault="003940BB" w:rsidP="00A11614">
            <w:pPr>
              <w:suppressAutoHyphens w:val="0"/>
              <w:autoSpaceDE/>
              <w:autoSpaceDN/>
              <w:contextualSpacing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Приложение 1. Дидактические материалы к занятиям …………...............</w:t>
            </w:r>
          </w:p>
        </w:tc>
        <w:tc>
          <w:tcPr>
            <w:tcW w:w="673" w:type="dxa"/>
          </w:tcPr>
          <w:p w:rsidR="003940BB" w:rsidRPr="00C15572" w:rsidRDefault="003940BB" w:rsidP="00A11614">
            <w:pPr>
              <w:suppressAutoHyphens w:val="0"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3</w:t>
            </w:r>
          </w:p>
          <w:p w:rsidR="003940BB" w:rsidRPr="00C15572" w:rsidRDefault="003940BB" w:rsidP="00A11614">
            <w:pPr>
              <w:suppressAutoHyphens w:val="0"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7</w:t>
            </w:r>
          </w:p>
          <w:p w:rsidR="003940BB" w:rsidRPr="00C15572" w:rsidRDefault="003940BB" w:rsidP="00A11614">
            <w:pPr>
              <w:suppressAutoHyphens w:val="0"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C1557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9</w:t>
            </w:r>
          </w:p>
          <w:p w:rsidR="003940BB" w:rsidRPr="00C15572" w:rsidRDefault="003940BB" w:rsidP="00A11614">
            <w:pPr>
              <w:suppressAutoHyphens w:val="0"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9</w:t>
            </w:r>
          </w:p>
          <w:p w:rsidR="003940BB" w:rsidRPr="00C15572" w:rsidRDefault="003940BB" w:rsidP="00A11614">
            <w:pPr>
              <w:suppressAutoHyphens w:val="0"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10</w:t>
            </w:r>
          </w:p>
          <w:p w:rsidR="003940BB" w:rsidRPr="00C15572" w:rsidRDefault="003940BB" w:rsidP="00A11614">
            <w:pPr>
              <w:suppressAutoHyphens w:val="0"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11</w:t>
            </w:r>
          </w:p>
          <w:p w:rsidR="003940BB" w:rsidRPr="00C15572" w:rsidRDefault="003940BB" w:rsidP="00A11614">
            <w:pPr>
              <w:suppressAutoHyphens w:val="0"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40BB" w:rsidRPr="00C15572" w:rsidRDefault="003940BB" w:rsidP="003940BB">
      <w:p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C15572" w:rsidRDefault="003940BB" w:rsidP="003940BB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B478DD" w:rsidRDefault="003940BB" w:rsidP="00B478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78D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Пояснительная записка</w:t>
      </w: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3940BB" w:rsidRPr="00AE55B4" w:rsidRDefault="003940BB" w:rsidP="00AE55B4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Дополнительная общеобразовательная общер</w:t>
      </w:r>
      <w:r w:rsidR="00006E4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азвивающая программа «</w:t>
      </w:r>
      <w:r w:rsid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Художественная керамика. </w:t>
      </w:r>
      <w:r w:rsidR="00006E4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Гончарное дело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» предусматривает </w:t>
      </w:r>
      <w:r w:rsidR="007816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изучение </w:t>
      </w:r>
      <w:r w:rsidRPr="00B478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приемов лепки, </w:t>
      </w:r>
      <w:r w:rsidR="00D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для изготовления </w:t>
      </w:r>
      <w:r w:rsidR="008070F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декоративной </w:t>
      </w:r>
      <w:r w:rsidR="00D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посуды ручным способом лепки</w:t>
      </w:r>
      <w:r w:rsidR="00BE0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«особых» обучающихся</w:t>
      </w:r>
      <w:r w:rsidR="00D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BE0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E03FD" w:rsidRPr="00BE03FD">
        <w:rPr>
          <w:sz w:val="28"/>
          <w:szCs w:val="28"/>
        </w:rPr>
        <w:t>Дети с ОВЗ обучают</w:t>
      </w:r>
      <w:r w:rsidR="00BE03FD">
        <w:rPr>
          <w:sz w:val="28"/>
          <w:szCs w:val="28"/>
        </w:rPr>
        <w:t xml:space="preserve">ся </w:t>
      </w:r>
      <w:r w:rsidR="00BE03FD" w:rsidRPr="00BE03FD">
        <w:rPr>
          <w:sz w:val="28"/>
          <w:szCs w:val="28"/>
        </w:rPr>
        <w:t xml:space="preserve"> в усло</w:t>
      </w:r>
      <w:r w:rsidR="00BE03FD">
        <w:rPr>
          <w:sz w:val="28"/>
          <w:szCs w:val="28"/>
        </w:rPr>
        <w:t>виях интегрированных занятиях на локации во временном детском коллективе</w:t>
      </w:r>
      <w:r w:rsidR="00BE03FD" w:rsidRPr="00BE03FD">
        <w:rPr>
          <w:sz w:val="28"/>
          <w:szCs w:val="28"/>
        </w:rPr>
        <w:t xml:space="preserve">. Интеграция детей с ОВЗ осуществляется с учетом индивидуальных особенностей и уровня развития ребенка. Как известно, глина – один из самых древних материалов, освоенных человеком. Древние глиняные статуэтки, изразцы, архитектурные облицовки, полихромные статуи, всевозможные сосуды, ювелирные украшения – </w:t>
      </w:r>
      <w:proofErr w:type="spellStart"/>
      <w:r w:rsidR="00BE03FD" w:rsidRPr="00BE03FD">
        <w:rPr>
          <w:sz w:val="28"/>
          <w:szCs w:val="28"/>
        </w:rPr>
        <w:t>всѐ</w:t>
      </w:r>
      <w:proofErr w:type="spellEnd"/>
      <w:r w:rsidR="00BE03FD" w:rsidRPr="00BE03FD">
        <w:rPr>
          <w:sz w:val="28"/>
          <w:szCs w:val="28"/>
        </w:rPr>
        <w:t xml:space="preserve"> говорит о высоком развитии искусства глины в истории человеческой цивилизации. Значительными возможностями для успешной адаптации детей с отклонениями в развитии в детском саду являются занятия в студии художественного творчества. Здесь дети учатся отражать свои впечатления в разнообразной изобразительной и игро</w:t>
      </w:r>
      <w:r w:rsidR="00BE03FD">
        <w:rPr>
          <w:sz w:val="28"/>
          <w:szCs w:val="28"/>
        </w:rPr>
        <w:t xml:space="preserve">вой деятельности. </w:t>
      </w:r>
      <w:r w:rsidR="00BE03FD" w:rsidRPr="00BE03FD">
        <w:rPr>
          <w:sz w:val="28"/>
          <w:szCs w:val="28"/>
        </w:rPr>
        <w:t xml:space="preserve"> Особую роль в умственном и эстетическом развитии ребенка игра</w:t>
      </w:r>
      <w:r w:rsidR="00BE03FD">
        <w:rPr>
          <w:sz w:val="28"/>
          <w:szCs w:val="28"/>
        </w:rPr>
        <w:t xml:space="preserve">ют занятия лепкой. </w:t>
      </w:r>
      <w:r w:rsidR="00BE03FD" w:rsidRPr="00BE03FD">
        <w:rPr>
          <w:sz w:val="28"/>
          <w:szCs w:val="28"/>
        </w:rPr>
        <w:t xml:space="preserve">Лепка очень полезна для развития воображения у детей, ловкости и подвижности маленьких пальчиков. Известно, что руки обладают памятью. То, к чему </w:t>
      </w:r>
      <w:proofErr w:type="gramStart"/>
      <w:r w:rsidR="00BE03FD" w:rsidRPr="00BE03FD">
        <w:rPr>
          <w:sz w:val="28"/>
          <w:szCs w:val="28"/>
        </w:rPr>
        <w:t>прикоснулся человек вспомнится</w:t>
      </w:r>
      <w:proofErr w:type="gramEnd"/>
      <w:r w:rsidR="00BE03FD" w:rsidRPr="00BE03FD">
        <w:rPr>
          <w:sz w:val="28"/>
          <w:szCs w:val="28"/>
        </w:rPr>
        <w:t xml:space="preserve"> быстрее, чем то, что увидел. Лепка занимает особе место в развитии ребенка. При соприкосновении с глиной происходит массаж определенных точек на ладонях и пальцах ребенка, активизирующих работу клеток головного мозга, а вместе с этим развиваются речь и интеллект. При регулярных занятиях лепкой укрепляются мышцы рук ребенка, а также вырабатывается усидчивость и аккуратность. В процессе лепки у детей особенно ярко проявляется тактильная активность, которая напрямую связана с формированием фантазии. Психологи установили, что существует прямая связь между интеллектуальными способностями и развитием фантазии у </w:t>
      </w:r>
      <w:r w:rsidR="00AE55B4">
        <w:rPr>
          <w:sz w:val="28"/>
          <w:szCs w:val="28"/>
        </w:rPr>
        <w:t xml:space="preserve">ребенка. </w:t>
      </w:r>
    </w:p>
    <w:p w:rsidR="003940BB" w:rsidRPr="00B478DD" w:rsidRDefault="003940B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Нормативной основой программы являются: </w:t>
      </w:r>
    </w:p>
    <w:p w:rsidR="003940BB" w:rsidRPr="00B478DD" w:rsidRDefault="003940B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- Федеральный закон от 29 декабря 2012 года №273-ФЗ «Об образовании в Российской Федерации»; </w:t>
      </w:r>
    </w:p>
    <w:p w:rsidR="003940BB" w:rsidRPr="00B478DD" w:rsidRDefault="003940B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3940BB" w:rsidRPr="00B478DD" w:rsidRDefault="003940B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- 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просвещения РФ от 09.11.2018 № 196; </w:t>
      </w:r>
    </w:p>
    <w:p w:rsidR="001C0CE7" w:rsidRPr="00B478DD" w:rsidRDefault="001C0CE7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г.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940BB" w:rsidRPr="00B478DD" w:rsidRDefault="003940B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Письмо </w:t>
      </w:r>
      <w:proofErr w:type="spellStart"/>
      <w:r w:rsidRPr="00B478DD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B478DD">
        <w:rPr>
          <w:rFonts w:ascii="Times New Roman" w:hAnsi="Times New Roman" w:cs="Times New Roman"/>
          <w:spacing w:val="-4"/>
          <w:sz w:val="28"/>
          <w:szCs w:val="28"/>
        </w:rPr>
        <w:t>разноуровневые</w:t>
      </w:r>
      <w:proofErr w:type="spellEnd"/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программы)»; </w:t>
      </w:r>
    </w:p>
    <w:p w:rsidR="003940BB" w:rsidRPr="00B478DD" w:rsidRDefault="003940B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>- Положение о дополнительной общеобразовательной общеразвивающей программе КГБОУ КДЦ Созвездие.</w:t>
      </w:r>
    </w:p>
    <w:p w:rsidR="003940BB" w:rsidRPr="00B478DD" w:rsidRDefault="003940BB" w:rsidP="00B478DD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78DD">
        <w:rPr>
          <w:rFonts w:ascii="Times New Roman" w:hAnsi="Times New Roman" w:cs="Times New Roman"/>
          <w:b/>
          <w:color w:val="auto"/>
          <w:sz w:val="28"/>
          <w:szCs w:val="28"/>
        </w:rPr>
        <w:t>Уровень освоения программы</w:t>
      </w:r>
      <w:r w:rsidRPr="00B478DD">
        <w:rPr>
          <w:rFonts w:ascii="Times New Roman" w:hAnsi="Times New Roman" w:cs="Times New Roman"/>
          <w:color w:val="auto"/>
          <w:sz w:val="28"/>
          <w:szCs w:val="28"/>
        </w:rPr>
        <w:t xml:space="preserve"> – стартовый</w:t>
      </w:r>
      <w:r w:rsidR="00D03C2B">
        <w:rPr>
          <w:rFonts w:ascii="Times New Roman" w:hAnsi="Times New Roman" w:cs="Times New Roman"/>
          <w:color w:val="auto"/>
          <w:sz w:val="28"/>
          <w:szCs w:val="28"/>
        </w:rPr>
        <w:t xml:space="preserve"> (ознакомительный)</w:t>
      </w:r>
      <w:r w:rsidRPr="00B478DD">
        <w:rPr>
          <w:rFonts w:ascii="Times New Roman" w:hAnsi="Times New Roman" w:cs="Times New Roman"/>
          <w:color w:val="auto"/>
          <w:sz w:val="28"/>
          <w:szCs w:val="28"/>
        </w:rPr>
        <w:t>, предполагает применение и реализацию общедоступных и универсальных форм организации учебной деятельности.</w:t>
      </w:r>
    </w:p>
    <w:p w:rsidR="003940BB" w:rsidRPr="00B478DD" w:rsidRDefault="003940BB" w:rsidP="00B478DD">
      <w:pPr>
        <w:shd w:val="clear" w:color="auto" w:fill="FFFFFF"/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Направленность программы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: художественная.</w:t>
      </w:r>
    </w:p>
    <w:p w:rsidR="00416218" w:rsidRPr="00416218" w:rsidRDefault="003940BB" w:rsidP="008070FF">
      <w:pPr>
        <w:ind w:firstLine="709"/>
        <w:jc w:val="both"/>
        <w:rPr>
          <w:rFonts w:ascii="Times New Roman" w:hAnsi="Times New Roman" w:cs="Times New Roman"/>
          <w:color w:val="00B050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Актуальность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B478DD">
        <w:rPr>
          <w:rFonts w:ascii="Times New Roman" w:hAnsi="Times New Roman" w:cs="Times New Roman"/>
          <w:b/>
          <w:color w:val="auto"/>
          <w:kern w:val="0"/>
          <w:sz w:val="28"/>
          <w:szCs w:val="28"/>
          <w:shd w:val="clear" w:color="auto" w:fill="FFFFFF"/>
          <w:lang w:eastAsia="ru-RU"/>
        </w:rPr>
        <w:t>программы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8070FF">
        <w:rPr>
          <w:rFonts w:ascii="Times New Roman" w:eastAsia="Calibri" w:hAnsi="Times New Roman" w:cs="Times New Roman"/>
          <w:sz w:val="28"/>
          <w:szCs w:val="28"/>
        </w:rPr>
        <w:t xml:space="preserve">заключается </w:t>
      </w:r>
      <w:r w:rsidR="008070FF" w:rsidRPr="00190D4D">
        <w:rPr>
          <w:rFonts w:ascii="Times New Roman" w:hAnsi="Times New Roman" w:cs="Times New Roman"/>
          <w:sz w:val="28"/>
          <w:szCs w:val="28"/>
        </w:rPr>
        <w:t xml:space="preserve"> в </w:t>
      </w:r>
      <w:r w:rsidR="00677892">
        <w:rPr>
          <w:rFonts w:ascii="Times New Roman" w:hAnsi="Times New Roman" w:cs="Times New Roman"/>
          <w:sz w:val="28"/>
          <w:szCs w:val="28"/>
        </w:rPr>
        <w:t xml:space="preserve">том, что занятия по данной программе будут способствовать их адаптации к современным социальным условиям, укреплению социальных контактов, проявления </w:t>
      </w:r>
      <w:r w:rsidR="00E457EA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C96F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7892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="00BE105C">
        <w:rPr>
          <w:rFonts w:ascii="Times New Roman" w:hAnsi="Times New Roman" w:cs="Times New Roman"/>
          <w:sz w:val="28"/>
          <w:szCs w:val="28"/>
        </w:rPr>
        <w:t>.</w:t>
      </w:r>
    </w:p>
    <w:p w:rsidR="002C4DE4" w:rsidRPr="007344DD" w:rsidRDefault="003940BB" w:rsidP="008070FF">
      <w:pPr>
        <w:ind w:firstLine="709"/>
        <w:jc w:val="both"/>
        <w:rPr>
          <w:rFonts w:ascii="Times New Roman" w:hAnsi="Times New Roman" w:cs="Times New Roman"/>
          <w:b/>
          <w:color w:val="00B050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Педагогическая целесообразность </w:t>
      </w:r>
      <w:r w:rsidR="008070FF" w:rsidRPr="008070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программы в том, что, она  реализует возможность обучающегося </w:t>
      </w:r>
      <w:r w:rsidR="00BE10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ограниченными возможностями здоровья </w:t>
      </w:r>
      <w:r w:rsidR="008070FF" w:rsidRPr="008070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ориентироваться в новом для него информационном пространстве</w:t>
      </w:r>
      <w:r w:rsidR="00BE10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даст п</w:t>
      </w:r>
      <w:r w:rsidR="008070FF" w:rsidRPr="008070F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родемонстрировать свое творческое виденье. </w:t>
      </w:r>
    </w:p>
    <w:p w:rsidR="003940BB" w:rsidRPr="00B478DD" w:rsidRDefault="003940BB" w:rsidP="00D03C2B">
      <w:pPr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Новизна и особенности программы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3940BB" w:rsidRPr="00B478DD" w:rsidRDefault="003940BB" w:rsidP="00B478D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 подборе материала и разработке последовательности изучения данной программы ставилась задача представить </w:t>
      </w:r>
      <w:r w:rsidR="008070F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гончарное дело 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как программу, направленную на изучение традиционных методов лепки п</w:t>
      </w:r>
      <w:r w:rsid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ри выполнении </w:t>
      </w:r>
      <w:r w:rsidR="008070F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декоративной посуды, приобщение к ремеслу.</w:t>
      </w:r>
      <w:r w:rsidRPr="00B478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Содержание данной программы адаптировано к потребностям обучающихся с нарушениями слуха, зрения и речи и направлено на развитие его творческих способностей в процессе освоения приемов и методов работы с глиной. </w:t>
      </w:r>
    </w:p>
    <w:p w:rsidR="00D03C2B" w:rsidRPr="00D03C2B" w:rsidRDefault="003940BB" w:rsidP="00D03C2B">
      <w:pPr>
        <w:shd w:val="clear" w:color="auto" w:fill="FFFFFF"/>
        <w:tabs>
          <w:tab w:val="left" w:pos="0"/>
          <w:tab w:val="left" w:pos="993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Адресат программы</w:t>
      </w:r>
      <w:r w:rsidR="00D03C2B" w:rsidRP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обучающиеся в возрасте </w:t>
      </w:r>
      <w:r w:rsid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10 </w:t>
      </w:r>
      <w:r w:rsidR="00D03C2B" w:rsidRP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- 1</w:t>
      </w:r>
      <w:r w:rsid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="00D03C2B" w:rsidRP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лет.</w:t>
      </w:r>
    </w:p>
    <w:p w:rsidR="00D03C2B" w:rsidRPr="00D03C2B" w:rsidRDefault="00D03C2B" w:rsidP="00D03C2B">
      <w:pPr>
        <w:shd w:val="clear" w:color="auto" w:fill="FFFFFF"/>
        <w:tabs>
          <w:tab w:val="left" w:pos="0"/>
          <w:tab w:val="left" w:pos="993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Условия набора: по желанию участников краевой профильной смены.</w:t>
      </w:r>
    </w:p>
    <w:p w:rsidR="00D03C2B" w:rsidRDefault="00D03C2B" w:rsidP="00D03C2B">
      <w:pPr>
        <w:shd w:val="clear" w:color="auto" w:fill="FFFFFF"/>
        <w:tabs>
          <w:tab w:val="left" w:pos="0"/>
          <w:tab w:val="left" w:pos="993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Количество обучающихся в группе: до 1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0</w:t>
      </w:r>
      <w:r w:rsidRPr="00D03C2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человек. </w:t>
      </w:r>
    </w:p>
    <w:p w:rsidR="003940BB" w:rsidRPr="00B478DD" w:rsidRDefault="003940BB" w:rsidP="00D03C2B">
      <w:pPr>
        <w:shd w:val="clear" w:color="auto" w:fill="FFFFFF"/>
        <w:tabs>
          <w:tab w:val="left" w:pos="0"/>
          <w:tab w:val="left" w:pos="993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Объем и сроки освоения программы, режим занятий</w:t>
      </w:r>
    </w:p>
    <w:p w:rsidR="003940BB" w:rsidRPr="00B478DD" w:rsidRDefault="003940BB" w:rsidP="00B478DD">
      <w:pPr>
        <w:shd w:val="clear" w:color="auto" w:fill="FFFFFF"/>
        <w:tabs>
          <w:tab w:val="left" w:pos="0"/>
          <w:tab w:val="left" w:pos="993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Сроки реализации программы: </w:t>
      </w:r>
      <w:r w:rsidR="00AE55B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 день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1</w:t>
      </w:r>
      <w:r w:rsidR="00AE55B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,5 часа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</w:p>
    <w:p w:rsidR="001C0CE7" w:rsidRPr="00B478DD" w:rsidRDefault="001C0CE7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>Режим занятий: Занятия проводятся в соответствии с планом краевой профильной смены, продолжительность одного занятия – 1,5 академических часа  с перерывом 10 минут.</w:t>
      </w:r>
    </w:p>
    <w:p w:rsidR="001C0CE7" w:rsidRPr="00B478DD" w:rsidRDefault="001C0CE7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spacing w:val="-4"/>
          <w:sz w:val="28"/>
          <w:szCs w:val="28"/>
        </w:rPr>
        <w:t>Продолжительность и режим занятий осуществляются в соответствии с СП 2.4.3648-20 от 28.09.2020 г «Санитарно-эпидемиологические требования к организациям воспитания и обучения, отдыха и оздоровления детей и молодежи».</w:t>
      </w:r>
    </w:p>
    <w:p w:rsidR="00D03C2B" w:rsidRDefault="003940B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8DD">
        <w:rPr>
          <w:rFonts w:ascii="Times New Roman" w:hAnsi="Times New Roman" w:cs="Times New Roman"/>
          <w:b/>
          <w:color w:val="auto"/>
          <w:sz w:val="28"/>
          <w:szCs w:val="28"/>
        </w:rPr>
        <w:t>Форма обучения</w:t>
      </w:r>
      <w:r w:rsidRPr="00B478DD">
        <w:rPr>
          <w:rFonts w:ascii="Times New Roman" w:hAnsi="Times New Roman" w:cs="Times New Roman"/>
          <w:color w:val="auto"/>
          <w:sz w:val="28"/>
          <w:szCs w:val="28"/>
        </w:rPr>
        <w:t xml:space="preserve"> – очная. </w:t>
      </w:r>
      <w:r w:rsidRPr="00B478DD">
        <w:rPr>
          <w:rFonts w:ascii="Times New Roman" w:hAnsi="Times New Roman" w:cs="Times New Roman"/>
          <w:bCs/>
          <w:spacing w:val="-4"/>
          <w:sz w:val="28"/>
          <w:szCs w:val="28"/>
        </w:rPr>
        <w:t>Формы организации деятельности:</w:t>
      </w:r>
      <w:r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03C2B" w:rsidRDefault="00D03C2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3940BB" w:rsidRPr="00B478DD">
        <w:rPr>
          <w:rFonts w:ascii="Times New Roman" w:hAnsi="Times New Roman" w:cs="Times New Roman"/>
          <w:spacing w:val="-4"/>
          <w:sz w:val="28"/>
          <w:szCs w:val="28"/>
        </w:rPr>
        <w:t>групповая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03C2B" w:rsidRDefault="00D03C2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940BB"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 индивидуальная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940BB" w:rsidRPr="00B478DD" w:rsidRDefault="00D03C2B" w:rsidP="00B478DD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940BB" w:rsidRPr="00B478DD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индивидуально-групповая. </w:t>
      </w:r>
    </w:p>
    <w:p w:rsidR="003940BB" w:rsidRPr="00B478DD" w:rsidRDefault="003940BB" w:rsidP="00B478DD">
      <w:pPr>
        <w:widowControl w:val="0"/>
        <w:suppressAutoHyphens w:val="0"/>
        <w:autoSpaceDE/>
        <w:autoSpaceDN/>
        <w:ind w:firstLine="709"/>
        <w:jc w:val="both"/>
        <w:textAlignment w:val="auto"/>
        <w:rPr>
          <w:rFonts w:ascii="Times New Roman" w:eastAsia="Calibri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eastAsia="en-US"/>
        </w:rPr>
      </w:pPr>
      <w:r w:rsidRPr="00B478DD">
        <w:rPr>
          <w:rFonts w:ascii="Times New Roman" w:hAnsi="Times New Roman" w:cs="Times New Roman"/>
          <w:b/>
          <w:color w:val="auto"/>
          <w:spacing w:val="2"/>
          <w:kern w:val="0"/>
          <w:sz w:val="28"/>
          <w:szCs w:val="28"/>
          <w:lang w:eastAsia="en-US"/>
        </w:rPr>
        <w:t>Цель:</w:t>
      </w:r>
      <w:r w:rsidRPr="00B478DD">
        <w:rPr>
          <w:rFonts w:ascii="Times New Roman" w:eastAsia="Calibri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eastAsia="en-US"/>
        </w:rPr>
        <w:t xml:space="preserve"> развитие творческих способностей обучающихся </w:t>
      </w:r>
      <w:r w:rsidR="00AE55B4">
        <w:rPr>
          <w:rFonts w:ascii="Times New Roman" w:eastAsia="Calibri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eastAsia="en-US"/>
        </w:rPr>
        <w:t>с ОВЗ (</w:t>
      </w:r>
      <w:r w:rsidR="00750695">
        <w:rPr>
          <w:rFonts w:ascii="Times New Roman" w:eastAsia="Calibri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eastAsia="en-US"/>
        </w:rPr>
        <w:t>с нарушениями речи, зрения и слуха</w:t>
      </w:r>
      <w:r w:rsidR="00AE55B4">
        <w:rPr>
          <w:rFonts w:ascii="Times New Roman" w:eastAsia="Calibri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eastAsia="en-US"/>
        </w:rPr>
        <w:t xml:space="preserve">) </w:t>
      </w:r>
      <w:r w:rsidRPr="00B478DD">
        <w:rPr>
          <w:rFonts w:ascii="Times New Roman" w:eastAsia="Calibri" w:hAnsi="Times New Roman" w:cs="Times New Roman"/>
          <w:color w:val="auto"/>
          <w:spacing w:val="2"/>
          <w:kern w:val="0"/>
          <w:sz w:val="28"/>
          <w:szCs w:val="28"/>
          <w:shd w:val="clear" w:color="auto" w:fill="FFFFFF"/>
          <w:lang w:eastAsia="en-US"/>
        </w:rPr>
        <w:t xml:space="preserve">с помощью художественной лепки и росписи. </w:t>
      </w:r>
    </w:p>
    <w:p w:rsidR="003940BB" w:rsidRPr="00B478DD" w:rsidRDefault="003940BB" w:rsidP="00B478DD">
      <w:pPr>
        <w:widowControl w:val="0"/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b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b/>
          <w:color w:val="auto"/>
          <w:spacing w:val="2"/>
          <w:kern w:val="0"/>
          <w:sz w:val="28"/>
          <w:szCs w:val="28"/>
          <w:lang w:eastAsia="en-US"/>
        </w:rPr>
        <w:lastRenderedPageBreak/>
        <w:t>Задачи:</w:t>
      </w:r>
    </w:p>
    <w:p w:rsidR="003940BB" w:rsidRPr="00B478DD" w:rsidRDefault="003940BB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i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i/>
          <w:color w:val="auto"/>
          <w:spacing w:val="2"/>
          <w:kern w:val="0"/>
          <w:sz w:val="28"/>
          <w:szCs w:val="28"/>
          <w:lang w:eastAsia="en-US"/>
        </w:rPr>
        <w:t>предметные:</w:t>
      </w:r>
    </w:p>
    <w:p w:rsidR="003940BB" w:rsidRPr="00B478DD" w:rsidRDefault="003940BB" w:rsidP="00B478DD">
      <w:pPr>
        <w:tabs>
          <w:tab w:val="left" w:pos="851"/>
          <w:tab w:val="left" w:pos="1134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>- познакомить обучающихся с технологией изготовления керамических изделий и приемами ручной лепки из природной глины;</w:t>
      </w:r>
    </w:p>
    <w:p w:rsidR="003940BB" w:rsidRPr="00B478DD" w:rsidRDefault="003940BB" w:rsidP="00B478DD">
      <w:pPr>
        <w:tabs>
          <w:tab w:val="left" w:pos="851"/>
          <w:tab w:val="left" w:pos="1134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 xml:space="preserve">- формировать навыки художественного конструирования (на основе создания эскиза, форм); </w:t>
      </w:r>
    </w:p>
    <w:p w:rsidR="003940BB" w:rsidRPr="00B478DD" w:rsidRDefault="003940BB" w:rsidP="00B478DD">
      <w:pPr>
        <w:tabs>
          <w:tab w:val="left" w:pos="851"/>
          <w:tab w:val="left" w:pos="1134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>- формировать навыки декорирования керамических изделий.</w:t>
      </w:r>
    </w:p>
    <w:p w:rsidR="003940BB" w:rsidRPr="00B478DD" w:rsidRDefault="003940BB" w:rsidP="00B478DD">
      <w:pPr>
        <w:tabs>
          <w:tab w:val="left" w:pos="851"/>
          <w:tab w:val="left" w:pos="1134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метапредметные:</w:t>
      </w:r>
    </w:p>
    <w:p w:rsidR="003940BB" w:rsidRPr="00B478DD" w:rsidRDefault="003940BB" w:rsidP="00B478DD">
      <w:pPr>
        <w:tabs>
          <w:tab w:val="left" w:pos="851"/>
          <w:tab w:val="left" w:pos="993"/>
          <w:tab w:val="left" w:pos="1276"/>
        </w:tabs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развивать способность к самоорганизации и самообразованию;</w:t>
      </w:r>
    </w:p>
    <w:p w:rsidR="003940BB" w:rsidRDefault="003940BB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>- р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азвивать умения анализировать рабочую ситуацию, осуществлять контроль, оценку и коррекцию собственной деятельности, нести ответственность за результаты своей работы.</w:t>
      </w:r>
    </w:p>
    <w:p w:rsidR="00750695" w:rsidRDefault="00750695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развивать познавательные компетентности;</w:t>
      </w:r>
    </w:p>
    <w:p w:rsidR="003940BB" w:rsidRPr="00B478DD" w:rsidRDefault="00750695" w:rsidP="00750695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развивать </w:t>
      </w:r>
      <w:r w:rsidR="003940BB"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 xml:space="preserve">коммуникативные способности </w:t>
      </w:r>
      <w:proofErr w:type="gramStart"/>
      <w:r w:rsidR="003940BB"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>;</w:t>
      </w:r>
    </w:p>
    <w:p w:rsidR="003940BB" w:rsidRPr="00B478DD" w:rsidRDefault="00750695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личностные</w:t>
      </w:r>
      <w:bookmarkStart w:id="1" w:name="_GoBack"/>
      <w:bookmarkEnd w:id="1"/>
      <w:r w:rsidR="003940BB" w:rsidRPr="00B478DD"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:</w:t>
      </w:r>
    </w:p>
    <w:p w:rsidR="003940BB" w:rsidRPr="00B478DD" w:rsidRDefault="003940BB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формировать способности к самостоятельному творчеству в области керамики.</w:t>
      </w:r>
    </w:p>
    <w:p w:rsidR="00D07CA4" w:rsidRPr="00B478DD" w:rsidRDefault="003940BB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способствовать формированию личностных качеств обучающихся: аккуратности, трудолюбия, внимательности, умения довести начатое дело до конца.</w:t>
      </w:r>
    </w:p>
    <w:p w:rsidR="00D07CA4" w:rsidRPr="00B478DD" w:rsidRDefault="00D07CA4" w:rsidP="00B47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DD">
        <w:rPr>
          <w:rFonts w:ascii="Times New Roman" w:hAnsi="Times New Roman" w:cs="Times New Roman"/>
          <w:b/>
          <w:sz w:val="28"/>
          <w:szCs w:val="28"/>
        </w:rPr>
        <w:t>Учебн</w:t>
      </w:r>
      <w:r w:rsidR="00006E47">
        <w:rPr>
          <w:rFonts w:ascii="Times New Roman" w:hAnsi="Times New Roman" w:cs="Times New Roman"/>
          <w:b/>
          <w:sz w:val="28"/>
          <w:szCs w:val="28"/>
        </w:rPr>
        <w:t>ый</w:t>
      </w:r>
      <w:r w:rsidRPr="00B478D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160E33" w:rsidRDefault="00160E33" w:rsidP="00160E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60E33" w:rsidRDefault="00160E33" w:rsidP="00B478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1114"/>
        <w:gridCol w:w="1089"/>
        <w:gridCol w:w="1344"/>
        <w:gridCol w:w="1583"/>
      </w:tblGrid>
      <w:tr w:rsidR="00D03C2B" w:rsidTr="00D03C2B">
        <w:tc>
          <w:tcPr>
            <w:tcW w:w="594" w:type="dxa"/>
            <w:vMerge w:val="restart"/>
          </w:tcPr>
          <w:p w:rsidR="00D03C2B" w:rsidRDefault="00D03C2B" w:rsidP="00D03C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7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78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vMerge w:val="restart"/>
          </w:tcPr>
          <w:p w:rsidR="00D03C2B" w:rsidRDefault="00D03C2B" w:rsidP="00D03C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D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7" w:type="dxa"/>
            <w:gridSpan w:val="3"/>
          </w:tcPr>
          <w:p w:rsidR="00D03C2B" w:rsidRDefault="00D03C2B" w:rsidP="00D03C2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03C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1583" w:type="dxa"/>
            <w:vMerge w:val="restart"/>
          </w:tcPr>
          <w:p w:rsidR="00D03C2B" w:rsidRPr="00D03C2B" w:rsidRDefault="00D03C2B" w:rsidP="00D03C2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78DD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D03C2B" w:rsidTr="00D03C2B">
        <w:tc>
          <w:tcPr>
            <w:tcW w:w="594" w:type="dxa"/>
            <w:vMerge/>
          </w:tcPr>
          <w:p w:rsidR="00D03C2B" w:rsidRPr="00B478DD" w:rsidRDefault="00D03C2B" w:rsidP="00D03C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D03C2B" w:rsidRPr="00B478DD" w:rsidRDefault="00D03C2B" w:rsidP="00D03C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03C2B" w:rsidRPr="00D03C2B" w:rsidRDefault="00D03C2B" w:rsidP="00D03C2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9" w:type="dxa"/>
          </w:tcPr>
          <w:p w:rsidR="00D03C2B" w:rsidRPr="00D03C2B" w:rsidRDefault="00D03C2B" w:rsidP="00D03C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44" w:type="dxa"/>
          </w:tcPr>
          <w:p w:rsidR="00D03C2B" w:rsidRPr="00D03C2B" w:rsidRDefault="00D03C2B" w:rsidP="00D03C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83" w:type="dxa"/>
            <w:vMerge/>
          </w:tcPr>
          <w:p w:rsidR="00D03C2B" w:rsidRPr="00D03C2B" w:rsidRDefault="00D03C2B" w:rsidP="00D03C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B" w:rsidTr="00D03C2B">
        <w:tc>
          <w:tcPr>
            <w:tcW w:w="594" w:type="dxa"/>
          </w:tcPr>
          <w:p w:rsidR="00D03C2B" w:rsidRPr="00B478DD" w:rsidRDefault="00D03C2B" w:rsidP="00D03C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D03C2B" w:rsidRPr="00D03C2B" w:rsidRDefault="00D03C2B" w:rsidP="00D03C2B">
            <w:pPr>
              <w:rPr>
                <w:rFonts w:ascii="Times New Roman" w:hAnsi="Times New Roman" w:cs="Times New Roman"/>
              </w:rPr>
            </w:pPr>
            <w:r w:rsidRPr="00D03C2B">
              <w:rPr>
                <w:rFonts w:ascii="Times New Roman" w:hAnsi="Times New Roman" w:cs="Times New Roman"/>
                <w:sz w:val="28"/>
              </w:rPr>
              <w:t>Знакомство с мастерской керамики. Основные материалы и инструменты. Выполнение эскизов</w:t>
            </w:r>
            <w:r>
              <w:rPr>
                <w:rFonts w:ascii="Times New Roman" w:hAnsi="Times New Roman" w:cs="Times New Roman"/>
                <w:sz w:val="28"/>
              </w:rPr>
              <w:t>. Промежуточный контроль.</w:t>
            </w:r>
          </w:p>
        </w:tc>
        <w:tc>
          <w:tcPr>
            <w:tcW w:w="1114" w:type="dxa"/>
          </w:tcPr>
          <w:p w:rsidR="00D03C2B" w:rsidRPr="00D03C2B" w:rsidRDefault="00D03C2B" w:rsidP="00D0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9" w:type="dxa"/>
          </w:tcPr>
          <w:p w:rsidR="00D03C2B" w:rsidRPr="00D03C2B" w:rsidRDefault="00D03C2B" w:rsidP="00D0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D03C2B" w:rsidRPr="00D03C2B" w:rsidRDefault="00D03C2B" w:rsidP="00D0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83" w:type="dxa"/>
          </w:tcPr>
          <w:p w:rsidR="00D03C2B" w:rsidRPr="00D03C2B" w:rsidRDefault="00D03C2B" w:rsidP="00D0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</w:tr>
      <w:tr w:rsidR="00D03C2B" w:rsidTr="00D03C2B">
        <w:tc>
          <w:tcPr>
            <w:tcW w:w="3369" w:type="dxa"/>
            <w:gridSpan w:val="2"/>
          </w:tcPr>
          <w:p w:rsidR="00D03C2B" w:rsidRPr="00B478DD" w:rsidRDefault="00D03C2B" w:rsidP="00D0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4" w:type="dxa"/>
          </w:tcPr>
          <w:p w:rsidR="00D03C2B" w:rsidRPr="00D03C2B" w:rsidRDefault="00D03C2B" w:rsidP="00D0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9" w:type="dxa"/>
          </w:tcPr>
          <w:p w:rsidR="00D03C2B" w:rsidRPr="00D03C2B" w:rsidRDefault="00D03C2B" w:rsidP="00D03C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44" w:type="dxa"/>
          </w:tcPr>
          <w:p w:rsidR="00D03C2B" w:rsidRPr="00D03C2B" w:rsidRDefault="00D03C2B" w:rsidP="00D03C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2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83" w:type="dxa"/>
          </w:tcPr>
          <w:p w:rsidR="00D03C2B" w:rsidRPr="00D03C2B" w:rsidRDefault="00D03C2B" w:rsidP="00D03C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0E2" w:rsidRDefault="00DC00E2" w:rsidP="00B478D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0D0F" w:rsidRDefault="00CF0D0F" w:rsidP="00B478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3C2B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</w:p>
    <w:p w:rsidR="00D03C2B" w:rsidRPr="00D03C2B" w:rsidRDefault="00D03C2B" w:rsidP="00B478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0D0F" w:rsidRPr="00D03C2B" w:rsidRDefault="00CF0D0F" w:rsidP="00DC00E2">
      <w:pPr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03C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1. </w:t>
      </w:r>
      <w:r w:rsidR="009471C2" w:rsidRPr="00D03C2B">
        <w:rPr>
          <w:rFonts w:ascii="Times New Roman" w:hAnsi="Times New Roman" w:cs="Times New Roman"/>
          <w:b/>
          <w:sz w:val="28"/>
          <w:szCs w:val="28"/>
        </w:rPr>
        <w:t>Знакомство с мастерской керамики. Основные материалы и инструменты</w:t>
      </w:r>
      <w:r w:rsidRPr="00D03C2B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.</w:t>
      </w:r>
    </w:p>
    <w:p w:rsidR="00CF0D0F" w:rsidRPr="00DC00E2" w:rsidRDefault="00CF0D0F" w:rsidP="00DC00E2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3C2B">
        <w:rPr>
          <w:rFonts w:ascii="Times New Roman" w:hAnsi="Times New Roman" w:cs="Times New Roman"/>
          <w:i/>
          <w:color w:val="auto"/>
          <w:sz w:val="28"/>
          <w:szCs w:val="28"/>
        </w:rPr>
        <w:t>Теория:</w:t>
      </w:r>
      <w:r w:rsidRPr="00DC0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400E" w:rsidRPr="00DC00E2">
        <w:rPr>
          <w:rFonts w:ascii="Times New Roman" w:hAnsi="Times New Roman" w:cs="Times New Roman"/>
          <w:color w:val="auto"/>
          <w:sz w:val="28"/>
          <w:szCs w:val="28"/>
        </w:rPr>
        <w:t>основные сведенья о природной глине и лепки из нее</w:t>
      </w:r>
      <w:r w:rsidRPr="00DC00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55B4">
        <w:rPr>
          <w:rFonts w:ascii="Times New Roman" w:hAnsi="Times New Roman" w:cs="Times New Roman"/>
          <w:color w:val="auto"/>
          <w:sz w:val="28"/>
          <w:szCs w:val="28"/>
        </w:rPr>
        <w:t xml:space="preserve"> Способы изготовления стакана из природной глины. </w:t>
      </w:r>
      <w:proofErr w:type="gramStart"/>
      <w:r w:rsidR="00AE55B4">
        <w:rPr>
          <w:rFonts w:ascii="Times New Roman" w:hAnsi="Times New Roman" w:cs="Times New Roman"/>
          <w:color w:val="auto"/>
          <w:sz w:val="28"/>
          <w:szCs w:val="28"/>
        </w:rPr>
        <w:t>Узоры</w:t>
      </w:r>
      <w:proofErr w:type="gramEnd"/>
      <w:r w:rsidR="00AE55B4">
        <w:rPr>
          <w:rFonts w:ascii="Times New Roman" w:hAnsi="Times New Roman" w:cs="Times New Roman"/>
          <w:color w:val="auto"/>
          <w:sz w:val="28"/>
          <w:szCs w:val="28"/>
        </w:rPr>
        <w:t xml:space="preserve"> наносимые путем процарапывания</w:t>
      </w:r>
      <w:r w:rsidRPr="00DC0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0D0F" w:rsidRPr="00DC00E2" w:rsidRDefault="00AE55B4" w:rsidP="00DC00E2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3C2B">
        <w:rPr>
          <w:rFonts w:ascii="Times New Roman" w:hAnsi="Times New Roman" w:cs="Times New Roman"/>
          <w:i/>
          <w:color w:val="auto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лепки глиняного стакана. Нанесение узора стекой.</w:t>
      </w:r>
    </w:p>
    <w:p w:rsidR="00440411" w:rsidRPr="00B478DD" w:rsidRDefault="00440411" w:rsidP="00160E33">
      <w:pPr>
        <w:jc w:val="both"/>
        <w:rPr>
          <w:rFonts w:ascii="Times New Roman" w:hAnsi="Times New Roman" w:cs="Times New Roman"/>
          <w:b/>
          <w:color w:val="auto"/>
          <w:spacing w:val="-4"/>
          <w:sz w:val="28"/>
          <w:szCs w:val="28"/>
          <w:shd w:val="clear" w:color="auto" w:fill="FFFFFF"/>
          <w:lang w:eastAsia="ru-RU"/>
        </w:rPr>
      </w:pPr>
    </w:p>
    <w:p w:rsidR="00CF0D0F" w:rsidRPr="00B478DD" w:rsidRDefault="00CF0D0F" w:rsidP="00D03C2B">
      <w:pPr>
        <w:ind w:firstLine="709"/>
        <w:jc w:val="center"/>
        <w:rPr>
          <w:rFonts w:ascii="Times New Roman" w:hAnsi="Times New Roman" w:cs="Times New Roman"/>
          <w:b/>
          <w:color w:val="auto"/>
          <w:spacing w:val="-4"/>
          <w:sz w:val="28"/>
          <w:szCs w:val="28"/>
          <w:shd w:val="clear" w:color="auto" w:fill="FFFFFF"/>
          <w:lang w:eastAsia="ru-RU"/>
        </w:rPr>
      </w:pPr>
      <w:r w:rsidRPr="00B478DD">
        <w:rPr>
          <w:rFonts w:ascii="Times New Roman" w:hAnsi="Times New Roman" w:cs="Times New Roman"/>
          <w:b/>
          <w:color w:val="auto"/>
          <w:spacing w:val="-4"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CF0D0F" w:rsidRPr="00B478DD" w:rsidRDefault="00CF0D0F" w:rsidP="00B478DD">
      <w:pPr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i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i/>
          <w:color w:val="auto"/>
          <w:spacing w:val="2"/>
          <w:kern w:val="0"/>
          <w:sz w:val="28"/>
          <w:szCs w:val="28"/>
          <w:lang w:eastAsia="en-US"/>
        </w:rPr>
        <w:t>предметные:</w:t>
      </w:r>
    </w:p>
    <w:p w:rsidR="00CF0D0F" w:rsidRPr="00B478DD" w:rsidRDefault="00CF0D0F" w:rsidP="00B478DD">
      <w:pPr>
        <w:tabs>
          <w:tab w:val="left" w:pos="993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>1. Обучающиеся знают технологию изготовления керамических изделий и основные приемы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ручной лепки:</w:t>
      </w:r>
    </w:p>
    <w:p w:rsidR="00CF0D0F" w:rsidRPr="00B478DD" w:rsidRDefault="00CF0D0F" w:rsidP="00B478DD">
      <w:pPr>
        <w:tabs>
          <w:tab w:val="left" w:pos="709"/>
          <w:tab w:val="left" w:pos="993"/>
          <w:tab w:val="left" w:pos="1276"/>
        </w:tabs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из цельного куска глины;</w:t>
      </w:r>
    </w:p>
    <w:p w:rsidR="00CF0D0F" w:rsidRPr="00B478DD" w:rsidRDefault="007B400E" w:rsidP="00B478DD">
      <w:pPr>
        <w:tabs>
          <w:tab w:val="left" w:pos="709"/>
          <w:tab w:val="left" w:pos="993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джутовым способом лепки</w:t>
      </w:r>
      <w:r w:rsidR="00CF0D0F"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CF0D0F" w:rsidRPr="00B478DD" w:rsidRDefault="00CF0D0F" w:rsidP="00B478DD">
      <w:pPr>
        <w:tabs>
          <w:tab w:val="left" w:pos="709"/>
          <w:tab w:val="left" w:pos="993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2. </w:t>
      </w:r>
      <w:proofErr w:type="gramStart"/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Обучающиеся владеют навыками художественного конструирования: </w:t>
      </w:r>
      <w:proofErr w:type="gramEnd"/>
    </w:p>
    <w:p w:rsidR="00CF0D0F" w:rsidRPr="00B478DD" w:rsidRDefault="00CF0D0F" w:rsidP="00B478DD">
      <w:pPr>
        <w:tabs>
          <w:tab w:val="left" w:pos="709"/>
          <w:tab w:val="left" w:pos="993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умеют рисовать эскиз, лепить необходимые формы, выполнять орнамент;</w:t>
      </w:r>
    </w:p>
    <w:p w:rsidR="00CF0D0F" w:rsidRPr="00B478DD" w:rsidRDefault="00CF0D0F" w:rsidP="00B478DD">
      <w:pPr>
        <w:tabs>
          <w:tab w:val="left" w:pos="851"/>
          <w:tab w:val="left" w:pos="1134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>3. Обучающиеся умеют декорировать керамические изделия:</w:t>
      </w:r>
    </w:p>
    <w:p w:rsidR="00CF0D0F" w:rsidRPr="00B478DD" w:rsidRDefault="00CF0D0F" w:rsidP="00B478DD">
      <w:pPr>
        <w:tabs>
          <w:tab w:val="left" w:pos="709"/>
          <w:tab w:val="left" w:pos="993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готовить изделия к нанесен</w:t>
      </w:r>
      <w:r w:rsidR="00DC00E2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ию</w:t>
      </w:r>
      <w:r w:rsidR="0078167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декора;</w:t>
      </w:r>
    </w:p>
    <w:p w:rsidR="00CF0D0F" w:rsidRPr="00B478DD" w:rsidRDefault="00552F29" w:rsidP="00B478DD">
      <w:pPr>
        <w:tabs>
          <w:tab w:val="left" w:pos="709"/>
          <w:tab w:val="left" w:pos="993"/>
          <w:tab w:val="left" w:pos="1276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="00CF0D0F"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декорировать керамическое изделие в соответствии с художественным замыслом;</w:t>
      </w:r>
    </w:p>
    <w:p w:rsidR="00CF0D0F" w:rsidRPr="00B478DD" w:rsidRDefault="00CF0D0F" w:rsidP="00B478DD">
      <w:pPr>
        <w:tabs>
          <w:tab w:val="left" w:pos="993"/>
          <w:tab w:val="left" w:pos="1276"/>
        </w:tabs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метапредметные:</w:t>
      </w:r>
    </w:p>
    <w:p w:rsidR="00CF0D0F" w:rsidRPr="00B478DD" w:rsidRDefault="00CF0D0F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>1. Обучающиеся владеют навыками самоорганизации и самообразования:</w:t>
      </w:r>
    </w:p>
    <w:p w:rsidR="00CF0D0F" w:rsidRPr="00B478DD" w:rsidRDefault="00CF0D0F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 xml:space="preserve"> - умеют организовать рабочее место для работы с материалами и инструмента</w:t>
      </w:r>
      <w:r w:rsidR="00781673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>ми, ставить цель, решать</w:t>
      </w: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 xml:space="preserve"> задачи, </w:t>
      </w:r>
    </w:p>
    <w:p w:rsidR="00CF0D0F" w:rsidRPr="00B478DD" w:rsidRDefault="00CF0D0F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</w:pPr>
      <w:r w:rsidRPr="00B478DD">
        <w:rPr>
          <w:rFonts w:ascii="Times New Roman" w:hAnsi="Times New Roman" w:cs="Times New Roman"/>
          <w:color w:val="auto"/>
          <w:spacing w:val="2"/>
          <w:kern w:val="0"/>
          <w:sz w:val="28"/>
          <w:szCs w:val="28"/>
          <w:lang w:eastAsia="en-US"/>
        </w:rPr>
        <w:t>- умеют самостоятельно работать с различными источниками информации для обогащения своих знаний.</w:t>
      </w:r>
    </w:p>
    <w:p w:rsidR="00CF0D0F" w:rsidRPr="00B478DD" w:rsidRDefault="00CF0D0F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>2. Обучающиеся умеют анализировать рабочую ситуацию, осуществлять контроль, оценку и коррекцию собственной деятельности, нести ответственность за результаты своей работы.</w:t>
      </w:r>
    </w:p>
    <w:p w:rsidR="00CF0D0F" w:rsidRPr="00B478DD" w:rsidRDefault="00CF0D0F" w:rsidP="00B478DD">
      <w:pPr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 xml:space="preserve">3. </w:t>
      </w:r>
      <w:proofErr w:type="gramStart"/>
      <w:r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 xml:space="preserve">Обучающиеся </w:t>
      </w:r>
      <w:r w:rsidR="00552F29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 xml:space="preserve">умеют работать с компьютером, </w:t>
      </w:r>
      <w:r w:rsidRPr="00B478DD">
        <w:rPr>
          <w:rFonts w:ascii="Times New Roman" w:hAnsi="Times New Roman" w:cs="Times New Roman"/>
          <w:color w:val="auto"/>
          <w:spacing w:val="-4"/>
          <w:kern w:val="0"/>
          <w:sz w:val="28"/>
          <w:szCs w:val="28"/>
          <w:lang w:eastAsia="ru-RU"/>
        </w:rPr>
        <w:t>осуществлять поиск необходимой информации.</w:t>
      </w:r>
      <w:proofErr w:type="gramEnd"/>
    </w:p>
    <w:p w:rsidR="00CF0D0F" w:rsidRPr="00B478DD" w:rsidRDefault="00CF0D0F" w:rsidP="00B478DD">
      <w:pPr>
        <w:tabs>
          <w:tab w:val="left" w:pos="993"/>
          <w:tab w:val="left" w:pos="1276"/>
        </w:tabs>
        <w:suppressAutoHyphens w:val="0"/>
        <w:autoSpaceDE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</w:pPr>
      <w:r w:rsidRPr="00B478DD">
        <w:rPr>
          <w:rFonts w:ascii="Times New Roman" w:hAnsi="Times New Roman" w:cs="Times New Roman"/>
          <w:i/>
          <w:color w:val="auto"/>
          <w:kern w:val="0"/>
          <w:sz w:val="28"/>
          <w:szCs w:val="28"/>
          <w:lang w:eastAsia="ru-RU"/>
        </w:rPr>
        <w:t>личностные:</w:t>
      </w:r>
    </w:p>
    <w:p w:rsidR="00CF0D0F" w:rsidRPr="00552F29" w:rsidRDefault="00CF0D0F" w:rsidP="00552F29">
      <w:pPr>
        <w:shd w:val="clear" w:color="auto" w:fill="FFFFFF"/>
        <w:tabs>
          <w:tab w:val="left" w:pos="993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eastAsia="Calibri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en-US"/>
        </w:rPr>
      </w:pPr>
      <w:r w:rsidRPr="00B478DD">
        <w:rPr>
          <w:rFonts w:ascii="Times New Roman" w:eastAsia="Calibri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en-US"/>
        </w:rPr>
        <w:t xml:space="preserve">1. 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Обучающиеся заинтересованы в про</w:t>
      </w:r>
      <w:r w:rsidR="00552F2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должения </w:t>
      </w:r>
      <w:proofErr w:type="gramStart"/>
      <w:r w:rsidR="00552F2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обучения по</w:t>
      </w:r>
      <w:proofErr w:type="gramEnd"/>
      <w:r w:rsidR="00552F29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данному направлению</w:t>
      </w:r>
      <w:r w:rsidRPr="00B478D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самостоятельной творческой работе в области керамики.</w:t>
      </w:r>
    </w:p>
    <w:p w:rsidR="00CF0D0F" w:rsidRPr="00B478DD" w:rsidRDefault="00CF0D0F" w:rsidP="00B478DD">
      <w:pPr>
        <w:shd w:val="clear" w:color="auto" w:fill="FFFFFF"/>
        <w:tabs>
          <w:tab w:val="left" w:pos="993"/>
        </w:tabs>
        <w:suppressAutoHyphens w:val="0"/>
        <w:autoSpaceDE/>
        <w:autoSpaceDN/>
        <w:ind w:firstLine="709"/>
        <w:jc w:val="both"/>
        <w:textAlignment w:val="auto"/>
        <w:rPr>
          <w:rFonts w:ascii="Times New Roman" w:eastAsia="Calibri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en-US"/>
        </w:rPr>
      </w:pPr>
      <w:r w:rsidRPr="00B478DD">
        <w:rPr>
          <w:rFonts w:ascii="Times New Roman" w:eastAsia="Calibri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en-US"/>
        </w:rPr>
        <w:t xml:space="preserve">3. </w:t>
      </w:r>
      <w:proofErr w:type="gramStart"/>
      <w:r w:rsidRPr="00B478DD">
        <w:rPr>
          <w:rFonts w:ascii="Times New Roman" w:eastAsia="Calibri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en-US"/>
        </w:rPr>
        <w:t>Обучающиеся</w:t>
      </w:r>
      <w:proofErr w:type="gramEnd"/>
      <w:r w:rsidRPr="00B478DD">
        <w:rPr>
          <w:rFonts w:ascii="Times New Roman" w:eastAsia="Calibri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eastAsia="en-US"/>
        </w:rPr>
        <w:t xml:space="preserve"> проявляют в работе и обучении аккуратность, трудолюбие, внимательность, доводят начатое дело до конца.</w:t>
      </w:r>
    </w:p>
    <w:p w:rsidR="00C83B8D" w:rsidRDefault="00C83B8D" w:rsidP="00B478DD">
      <w:pPr>
        <w:widowControl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</w:p>
    <w:p w:rsidR="00C83B8D" w:rsidRPr="00B478DD" w:rsidRDefault="00CF0D0F" w:rsidP="00552F29">
      <w:pPr>
        <w:widowControl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Комплекс организационно-педагогических условий</w:t>
      </w:r>
    </w:p>
    <w:p w:rsidR="00552F29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Формы контроля разрабатываются для определения результативности освоения программы, отражают достижение ее цели и задач. </w:t>
      </w:r>
      <w:r w:rsidR="00552F29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Педагог оценивает правильность выполнения задания, технику выполнения способов и методов лепки из природной глины, способов ее декорирования.</w:t>
      </w:r>
    </w:p>
    <w:p w:rsidR="00D03C2B" w:rsidRDefault="00D03C2B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i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auto"/>
          <w:sz w:val="28"/>
          <w:szCs w:val="28"/>
          <w:lang w:eastAsia="ru-RU"/>
        </w:rPr>
        <w:t xml:space="preserve">Формой промежуточного контроля </w:t>
      </w:r>
      <w:r w:rsidRPr="00D03C2B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по программе является творческая работа.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i/>
          <w:color w:val="auto"/>
          <w:sz w:val="28"/>
          <w:szCs w:val="28"/>
          <w:lang w:eastAsia="ru-RU"/>
        </w:rPr>
        <w:t>Итоговой формой контроля</w:t>
      </w: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п</w:t>
      </w:r>
      <w:r w:rsidR="00C83B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о программе является </w:t>
      </w: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выставка.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i/>
          <w:color w:val="auto"/>
          <w:sz w:val="28"/>
          <w:szCs w:val="28"/>
          <w:lang w:eastAsia="ru-RU"/>
        </w:rPr>
        <w:t>Формы отслеживания и фиксации</w:t>
      </w: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результатов: материалы анкетирования обучающихся, отзывы обучающихся и родителей на форуме.</w:t>
      </w:r>
    </w:p>
    <w:p w:rsidR="00C83B8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Формы предоставления и демонстрации результатов: </w:t>
      </w:r>
      <w:r w:rsidR="00781673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презентация готового изделия.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Оценочные материалы 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Пакет диагностических методик, позволяющих определить достижение </w:t>
      </w:r>
      <w:proofErr w:type="gramStart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обучающимися</w:t>
      </w:r>
      <w:proofErr w:type="gramEnd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планируемых результатов, критерии и технологии отслеживания результатов: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Мониторинг качества образования – сбор, обработка и анализ образовательных результатов. Достигается</w:t>
      </w:r>
      <w:r w:rsidR="00552F29">
        <w:rPr>
          <w:rFonts w:ascii="Times New Roman" w:eastAsiaTheme="minorEastAsia" w:hAnsi="Times New Roman"/>
          <w:sz w:val="28"/>
          <w:szCs w:val="28"/>
        </w:rPr>
        <w:t xml:space="preserve"> с помощью наблюдения за</w:t>
      </w:r>
      <w:r w:rsidRPr="00B478DD">
        <w:rPr>
          <w:rFonts w:ascii="Times New Roman" w:eastAsiaTheme="minorEastAsia" w:hAnsi="Times New Roman"/>
          <w:sz w:val="28"/>
          <w:szCs w:val="28"/>
        </w:rPr>
        <w:t xml:space="preserve"> процессом и результатами обучения и включает в себя: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Этапы изготовления изделия.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Подготовка и правильное использование инструментов, правильное выполнение способов и методов лепки из природной глины.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Экономичное расходование глины, согласно объёму материала к каждому занятию.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Эффективная и аккуратная работа, выполненная в срок.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Личная гигиена, техника безопасности и нормы охраны труда.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Аккуратная работа с инструментами и оборудованием с соблюдением правил техники безопасности.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Компетенции общения и межличностных отношений.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Выстраивать эффективное общение с педагогом, командой.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Следовать подробным письменным и устным инструкциям.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Умелое использование природной глины и соблюдение техник и способов лепки.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Основные принципы задания в рамках программы.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Процесс создания внешнего вида, текстуры, и деталей.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Изготовление изделий, и комбинирование и создание необычных эффектов и сюжетов, используя свой вкус, и фантазию.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Умение пользоваться такими методами и способами лепки как: лепка из цельного куска глины, лепка комбинированным способом, ленточно-жгутовой техникой, пластовой, текстильная техникой, рельефной лепкой, методом отщипывания, методом формовки. Отминка в готовую форму.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Изготовление изделий в рамках учебного плана.</w:t>
      </w:r>
    </w:p>
    <w:p w:rsidR="00CF0D0F" w:rsidRPr="00B478DD" w:rsidRDefault="00CF0D0F" w:rsidP="00B478DD">
      <w:pPr>
        <w:pStyle w:val="a6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478DD">
        <w:rPr>
          <w:rFonts w:ascii="Times New Roman" w:eastAsiaTheme="minorEastAsia" w:hAnsi="Times New Roman"/>
          <w:sz w:val="28"/>
          <w:szCs w:val="28"/>
        </w:rPr>
        <w:t>Комбинирование различных техник лепки.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2. Оценивание индивидуальных образовательных результатов обучающихся по критериям: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- мотивация </w:t>
      </w:r>
      <w:proofErr w:type="gramStart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к познавательной, творческой и практической деятельности;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увлеченность деятельностью;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- активность </w:t>
      </w:r>
      <w:proofErr w:type="gramStart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визуальная динамика развития умений и навыков;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проработанность изделий;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аккуратность выполнения работы.</w:t>
      </w:r>
    </w:p>
    <w:p w:rsidR="00552F29" w:rsidRDefault="00552F29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</w:p>
    <w:p w:rsidR="00CF0D0F" w:rsidRPr="00B478DD" w:rsidRDefault="00CF0D0F" w:rsidP="00D03C2B">
      <w:pPr>
        <w:widowControl w:val="0"/>
        <w:ind w:firstLine="709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Условия реализации программы</w:t>
      </w:r>
    </w:p>
    <w:p w:rsidR="00CF0D0F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i/>
          <w:color w:val="auto"/>
          <w:sz w:val="28"/>
          <w:szCs w:val="28"/>
          <w:lang w:eastAsia="ru-RU"/>
        </w:rPr>
        <w:t>Материально-техническое обеспечение</w:t>
      </w: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.</w:t>
      </w:r>
    </w:p>
    <w:p w:rsidR="00D03C2B" w:rsidRPr="00D03C2B" w:rsidRDefault="00D03C2B" w:rsidP="00D03C2B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lastRenderedPageBreak/>
        <w:t xml:space="preserve">- </w:t>
      </w:r>
      <w:r w:rsidRPr="00D03C2B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глина вакуумная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;</w:t>
      </w:r>
    </w:p>
    <w:p w:rsidR="00D03C2B" w:rsidRPr="00D03C2B" w:rsidRDefault="00D03C2B" w:rsidP="00D03C2B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в</w:t>
      </w:r>
      <w:r w:rsidRPr="00D03C2B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лажные салфетки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;</w:t>
      </w:r>
    </w:p>
    <w:p w:rsidR="00D03C2B" w:rsidRPr="00D03C2B" w:rsidRDefault="00D03C2B" w:rsidP="00D03C2B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с</w:t>
      </w:r>
      <w:r w:rsidRPr="00D03C2B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теки пластиковые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i/>
          <w:color w:val="auto"/>
          <w:sz w:val="28"/>
          <w:szCs w:val="28"/>
          <w:lang w:eastAsia="ru-RU"/>
        </w:rPr>
        <w:t>Кадровое обеспечение</w:t>
      </w: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: </w:t>
      </w:r>
      <w:r w:rsidR="00781673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педагог дополнительного образования с </w:t>
      </w:r>
      <w:proofErr w:type="gramStart"/>
      <w:r w:rsidR="00781673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соответствующем</w:t>
      </w:r>
      <w:proofErr w:type="gramEnd"/>
      <w:r w:rsidR="00781673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направлением подготовки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i/>
          <w:color w:val="auto"/>
          <w:sz w:val="28"/>
          <w:szCs w:val="28"/>
          <w:lang w:eastAsia="ru-RU"/>
        </w:rPr>
        <w:t>Информационно-методическое обеспечение</w:t>
      </w: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: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видео, фотоматериалы;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методические и дидактические материалы к темам занятий;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инструкции по работе и технике безопасности;</w:t>
      </w:r>
    </w:p>
    <w:p w:rsidR="00781673" w:rsidRDefault="00781673" w:rsidP="00781673">
      <w:pPr>
        <w:widowControl w:val="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</w:p>
    <w:p w:rsidR="00781673" w:rsidRPr="00B478DD" w:rsidRDefault="00CF0D0F" w:rsidP="00D03C2B">
      <w:pPr>
        <w:widowControl w:val="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Методическое обеспечение программы: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1. Методические материалы, обеспечивающие реализацию программы: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дидактические материалы к занятиям;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 техника безопасности.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2. Методы и приемы обучения: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Методы обучения: 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- наглядный (показ педагогом приемов исполнения); 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- </w:t>
      </w:r>
      <w:proofErr w:type="gramStart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словесный</w:t>
      </w:r>
      <w:proofErr w:type="gramEnd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(объяснение);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- </w:t>
      </w:r>
      <w:proofErr w:type="gramStart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исследовательский</w:t>
      </w:r>
      <w:proofErr w:type="gramEnd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(свойства глины); 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- </w:t>
      </w:r>
      <w:proofErr w:type="gramStart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практический</w:t>
      </w:r>
      <w:proofErr w:type="gramEnd"/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(выполнение заданий в материале);</w:t>
      </w:r>
    </w:p>
    <w:p w:rsidR="00CF0D0F" w:rsidRPr="00B478DD" w:rsidRDefault="00CF0D0F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-проблемно-поисковый (поиск возможных вариантов решения проблемы).</w:t>
      </w:r>
    </w:p>
    <w:p w:rsidR="00D03C2B" w:rsidRDefault="00D03C2B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4. </w:t>
      </w:r>
      <w:r w:rsidR="00CF0D0F"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Приемы обучения: </w:t>
      </w:r>
    </w:p>
    <w:p w:rsidR="00D03C2B" w:rsidRDefault="00D03C2B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CF0D0F"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работа по алг</w:t>
      </w:r>
      <w:r w:rsidR="00006E47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оритму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;</w:t>
      </w:r>
    </w:p>
    <w:p w:rsidR="00CF0D0F" w:rsidRDefault="00D03C2B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-</w:t>
      </w:r>
      <w:r w:rsidR="00006E47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самостоятельная работа</w:t>
      </w:r>
      <w:r w:rsidR="00CF0D0F" w:rsidRPr="00B478D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.</w:t>
      </w:r>
    </w:p>
    <w:p w:rsidR="00AE55B4" w:rsidRPr="00B478DD" w:rsidRDefault="00AE55B4" w:rsidP="00B478DD">
      <w:pPr>
        <w:widowControl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методы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используемые на занятиях направлены на более детально направлены на донесение нужного образовательного материала и качественное выполнение изделий по теме.</w:t>
      </w:r>
    </w:p>
    <w:p w:rsidR="001C0CE7" w:rsidRDefault="001C0CE7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781673" w:rsidRDefault="00781673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781673" w:rsidRDefault="00781673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781673" w:rsidRDefault="00781673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781673" w:rsidRDefault="00781673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552F29" w:rsidRDefault="00552F29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552F29" w:rsidRDefault="00552F29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552F29" w:rsidRDefault="00552F29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552F29" w:rsidRDefault="00552F29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D03C2B" w:rsidRDefault="00D03C2B" w:rsidP="00552F2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2B" w:rsidRDefault="00D03C2B" w:rsidP="00552F2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CA4" w:rsidRPr="00B478DD" w:rsidRDefault="00D07CA4" w:rsidP="00552F2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D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>1. Алексахин Н.Н. Волшебная глина. Методика преподавания лепки в детском кружке. -  М., «</w:t>
      </w:r>
      <w:proofErr w:type="spellStart"/>
      <w:r w:rsidRPr="00B478DD">
        <w:rPr>
          <w:rFonts w:ascii="Times New Roman" w:hAnsi="Times New Roman"/>
          <w:sz w:val="28"/>
          <w:szCs w:val="28"/>
        </w:rPr>
        <w:t>Агар</w:t>
      </w:r>
      <w:proofErr w:type="spellEnd"/>
      <w:r w:rsidRPr="00B478DD">
        <w:rPr>
          <w:rFonts w:ascii="Times New Roman" w:hAnsi="Times New Roman"/>
          <w:sz w:val="28"/>
          <w:szCs w:val="28"/>
        </w:rPr>
        <w:t>» 1999г.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>2.  Белякова О.В. Поделки  из природных материалов. – М., 2009г.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478DD">
        <w:rPr>
          <w:rFonts w:ascii="Times New Roman" w:hAnsi="Times New Roman"/>
          <w:sz w:val="28"/>
          <w:szCs w:val="28"/>
        </w:rPr>
        <w:t>Богусловская</w:t>
      </w:r>
      <w:proofErr w:type="spellEnd"/>
      <w:r w:rsidRPr="00B478DD">
        <w:rPr>
          <w:rFonts w:ascii="Times New Roman" w:hAnsi="Times New Roman"/>
          <w:sz w:val="28"/>
          <w:szCs w:val="28"/>
        </w:rPr>
        <w:t xml:space="preserve"> И.А. Дымковская игрушка. – Л., 1988г.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478DD">
        <w:rPr>
          <w:rFonts w:ascii="Times New Roman" w:hAnsi="Times New Roman"/>
          <w:sz w:val="28"/>
          <w:szCs w:val="28"/>
        </w:rPr>
        <w:t>Гирндт</w:t>
      </w:r>
      <w:proofErr w:type="spellEnd"/>
      <w:r w:rsidRPr="00B478DD">
        <w:rPr>
          <w:rFonts w:ascii="Times New Roman" w:hAnsi="Times New Roman"/>
          <w:sz w:val="28"/>
          <w:szCs w:val="28"/>
        </w:rPr>
        <w:t xml:space="preserve"> С. Разноцветные поделки из природных материалов. – М., 2009г.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478DD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B478DD">
        <w:rPr>
          <w:rFonts w:ascii="Times New Roman" w:hAnsi="Times New Roman"/>
          <w:sz w:val="28"/>
          <w:szCs w:val="28"/>
        </w:rPr>
        <w:t xml:space="preserve"> В.С. Нагибина М.Н. Сказку сделаем из глины, теста, снега, пластилина. – «Ярославль» 1998г. 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6. Данилова Л.И.  Камень, глина и фантазия. – М., «Просвещение», 1991г 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478DD">
        <w:rPr>
          <w:rFonts w:ascii="Times New Roman" w:hAnsi="Times New Roman"/>
          <w:sz w:val="28"/>
          <w:szCs w:val="28"/>
        </w:rPr>
        <w:t>Данкевич</w:t>
      </w:r>
      <w:proofErr w:type="spellEnd"/>
      <w:r w:rsidRPr="00B478DD">
        <w:rPr>
          <w:rFonts w:ascii="Times New Roman" w:hAnsi="Times New Roman"/>
          <w:sz w:val="28"/>
          <w:szCs w:val="28"/>
        </w:rPr>
        <w:t xml:space="preserve"> Е.В. Знакомьтесь: глина. – </w:t>
      </w:r>
      <w:proofErr w:type="gramStart"/>
      <w:r w:rsidRPr="00B478DD">
        <w:rPr>
          <w:rFonts w:ascii="Times New Roman" w:hAnsi="Times New Roman"/>
          <w:sz w:val="28"/>
          <w:szCs w:val="28"/>
        </w:rPr>
        <w:t>С-П</w:t>
      </w:r>
      <w:proofErr w:type="gramEnd"/>
      <w:r w:rsidRPr="00B478DD">
        <w:rPr>
          <w:rFonts w:ascii="Times New Roman" w:hAnsi="Times New Roman"/>
          <w:sz w:val="28"/>
          <w:szCs w:val="28"/>
        </w:rPr>
        <w:t>., 1998г.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8. Ивлева О.М. «Ожившая глина». // Внешкольник, 1999г , №2. 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>9. Катрин Николя. Моя первая книга по лепке. – М., 2008г.</w:t>
      </w:r>
    </w:p>
    <w:p w:rsidR="00D07CA4" w:rsidRPr="006C42CC" w:rsidRDefault="00D07CA4" w:rsidP="006C42CC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>10. Насыр</w:t>
      </w:r>
      <w:r w:rsidRPr="006C42CC">
        <w:rPr>
          <w:rFonts w:ascii="Times New Roman" w:hAnsi="Times New Roman"/>
          <w:sz w:val="28"/>
          <w:szCs w:val="28"/>
        </w:rPr>
        <w:t xml:space="preserve">ова А.Н. «Школьный кружок художественной керамики и лепки» // Школа и производство, 2015г №3. 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11. Стародуб К. Поделки из природных материалов для начинающих. – ИД  </w:t>
      </w:r>
      <w:proofErr w:type="spellStart"/>
      <w:r w:rsidRPr="00B478DD">
        <w:rPr>
          <w:rFonts w:ascii="Times New Roman" w:hAnsi="Times New Roman"/>
          <w:sz w:val="28"/>
          <w:szCs w:val="28"/>
        </w:rPr>
        <w:t>Владис</w:t>
      </w:r>
      <w:proofErr w:type="spellEnd"/>
      <w:r w:rsidRPr="00B478DD">
        <w:rPr>
          <w:rFonts w:ascii="Times New Roman" w:hAnsi="Times New Roman"/>
          <w:sz w:val="28"/>
          <w:szCs w:val="28"/>
        </w:rPr>
        <w:t>, 2006г.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 xml:space="preserve">12. Сюзи </w:t>
      </w:r>
      <w:proofErr w:type="spellStart"/>
      <w:r w:rsidRPr="00B478DD">
        <w:rPr>
          <w:rFonts w:ascii="Times New Roman" w:hAnsi="Times New Roman"/>
          <w:sz w:val="28"/>
          <w:szCs w:val="28"/>
        </w:rPr>
        <w:t>ОРейли</w:t>
      </w:r>
      <w:proofErr w:type="spellEnd"/>
      <w:r w:rsidRPr="00B478DD">
        <w:rPr>
          <w:rFonts w:ascii="Times New Roman" w:hAnsi="Times New Roman"/>
          <w:sz w:val="28"/>
          <w:szCs w:val="28"/>
        </w:rPr>
        <w:t xml:space="preserve">. Лепка. Уроки детского творчества. – </w:t>
      </w:r>
      <w:proofErr w:type="gramStart"/>
      <w:r w:rsidRPr="00B478DD">
        <w:rPr>
          <w:rFonts w:ascii="Times New Roman" w:hAnsi="Times New Roman"/>
          <w:sz w:val="28"/>
          <w:szCs w:val="28"/>
        </w:rPr>
        <w:t>С-П</w:t>
      </w:r>
      <w:proofErr w:type="gramEnd"/>
      <w:r w:rsidRPr="00B478DD">
        <w:rPr>
          <w:rFonts w:ascii="Times New Roman" w:hAnsi="Times New Roman"/>
          <w:sz w:val="28"/>
          <w:szCs w:val="28"/>
        </w:rPr>
        <w:t>., 1997г.</w:t>
      </w:r>
    </w:p>
    <w:p w:rsidR="00D07CA4" w:rsidRPr="00B478DD" w:rsidRDefault="00D07CA4" w:rsidP="00B478DD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8DD">
        <w:rPr>
          <w:rFonts w:ascii="Times New Roman" w:hAnsi="Times New Roman"/>
          <w:sz w:val="28"/>
          <w:szCs w:val="28"/>
        </w:rPr>
        <w:t>13. Федотов Г. Послушная глина. – М., «АСТ-ПРЕСС», 1999г.</w:t>
      </w:r>
    </w:p>
    <w:p w:rsidR="00D07CA4" w:rsidRPr="00B478DD" w:rsidRDefault="00D07CA4" w:rsidP="00B478DD">
      <w:pPr>
        <w:pStyle w:val="Standard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7CA4" w:rsidRPr="00B478DD" w:rsidRDefault="00D07CA4" w:rsidP="00B478D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CA4" w:rsidRPr="00B478DD" w:rsidRDefault="00D07CA4" w:rsidP="00B478D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CA4" w:rsidRPr="00B478DD" w:rsidRDefault="00D07CA4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CA4" w:rsidRPr="00B478DD" w:rsidRDefault="00D07CA4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CA4" w:rsidRPr="00B478DD" w:rsidRDefault="00D07CA4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CA4" w:rsidRDefault="00D07CA4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2CC" w:rsidRPr="00B478DD" w:rsidRDefault="006C42CC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CA4" w:rsidRPr="00B478DD" w:rsidRDefault="00D07CA4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8DD"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</w:p>
    <w:p w:rsidR="00D07CA4" w:rsidRPr="00B478DD" w:rsidRDefault="00DC00E2" w:rsidP="00E222B9">
      <w:pPr>
        <w:pStyle w:val="c7"/>
        <w:spacing w:before="0" w:after="0"/>
        <w:rPr>
          <w:sz w:val="28"/>
          <w:szCs w:val="28"/>
        </w:rPr>
      </w:pPr>
      <w:r>
        <w:rPr>
          <w:sz w:val="28"/>
          <w:szCs w:val="28"/>
        </w:rPr>
        <w:t>Изготовление посуды ручным способом.</w:t>
      </w:r>
    </w:p>
    <w:p w:rsidR="00DC00E2" w:rsidRPr="00350F0B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24BEC" wp14:editId="3D9788B5">
            <wp:extent cx="2339888" cy="2857500"/>
            <wp:effectExtent l="0" t="0" r="3810" b="0"/>
            <wp:docPr id="18" name="Рисунок 18" descr="C:\Users\Admin\Desktop\U13_09-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U13_09-22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85" cy="28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457D9" wp14:editId="198B26B5">
            <wp:extent cx="2905125" cy="2055715"/>
            <wp:effectExtent l="0" t="0" r="0" b="1905"/>
            <wp:docPr id="17" name="Рисунок 17" descr="C:\Users\Admin\Desktop\zhgutovaya-l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hgutovaya-lep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75" cy="20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E2" w:rsidRPr="00350F0B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Pr="00A7280D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2452E" wp14:editId="4854EE6C">
            <wp:extent cx="2724150" cy="1750125"/>
            <wp:effectExtent l="0" t="0" r="0" b="2540"/>
            <wp:docPr id="16" name="Рисунок 16" descr="C:\Users\Admin\Desktop\U13_09-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13_09-2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60"/>
                    <a:stretch/>
                  </pic:blipFill>
                  <pic:spPr bwMode="auto">
                    <a:xfrm>
                      <a:off x="0" y="0"/>
                      <a:ext cx="2728587" cy="17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B70AF" wp14:editId="522EE667">
            <wp:extent cx="2895600" cy="2045318"/>
            <wp:effectExtent l="0" t="0" r="0" b="0"/>
            <wp:docPr id="15" name="Рисунок 15" descr="C:\Users\Admin\Desktop\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6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AE55B4" w:rsidP="00DC0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88160" cy="1788160"/>
            <wp:effectExtent l="0" t="0" r="2540" b="2540"/>
            <wp:docPr id="3" name="Рисунок 3" descr="C:\Users\com1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14\Desktop\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1120" cy="1734563"/>
            <wp:effectExtent l="0" t="0" r="0" b="0"/>
            <wp:docPr id="2" name="Рисунок 2" descr="C:\Users\com14\Desktop\1_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14\Desktop\1_24_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73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1440" cy="1748062"/>
            <wp:effectExtent l="0" t="0" r="0" b="5080"/>
            <wp:docPr id="1" name="Рисунок 1" descr="C:\Users\com14\Desktop\1_5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14\Desktop\1_50_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21" cy="17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2" w:rsidRDefault="00DC00E2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DC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C2B" w:rsidRDefault="00D03C2B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7CA4" w:rsidRDefault="00DC00E2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C2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07CA4" w:rsidRPr="00D03C2B">
        <w:rPr>
          <w:rFonts w:ascii="Times New Roman" w:hAnsi="Times New Roman" w:cs="Times New Roman"/>
          <w:sz w:val="28"/>
          <w:szCs w:val="28"/>
        </w:rPr>
        <w:t>риложение 2</w:t>
      </w:r>
    </w:p>
    <w:p w:rsidR="00D03C2B" w:rsidRPr="00D03C2B" w:rsidRDefault="00D03C2B" w:rsidP="00B478DD">
      <w:pPr>
        <w:pStyle w:val="Standard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7CA4" w:rsidRPr="00B478DD" w:rsidRDefault="00D07CA4" w:rsidP="00B478D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8DD">
        <w:rPr>
          <w:rFonts w:ascii="Times New Roman" w:hAnsi="Times New Roman" w:cs="Times New Roman"/>
          <w:b/>
          <w:sz w:val="28"/>
          <w:szCs w:val="28"/>
          <w:u w:val="single"/>
        </w:rPr>
        <w:t>Инструкция безопасности при работе с глиной.</w:t>
      </w:r>
    </w:p>
    <w:p w:rsidR="00D07CA4" w:rsidRPr="00B478DD" w:rsidRDefault="00D07CA4" w:rsidP="00B478DD">
      <w:pPr>
        <w:pStyle w:val="a3"/>
        <w:tabs>
          <w:tab w:val="left" w:pos="900"/>
        </w:tabs>
        <w:spacing w:before="0" w:after="0"/>
        <w:rPr>
          <w:bCs/>
          <w:i/>
          <w:sz w:val="28"/>
          <w:szCs w:val="28"/>
        </w:rPr>
      </w:pPr>
      <w:r w:rsidRPr="00B478DD">
        <w:rPr>
          <w:bCs/>
          <w:i/>
          <w:sz w:val="28"/>
          <w:szCs w:val="28"/>
        </w:rPr>
        <w:t>1.      Перед началом работы с глиной необходимо одеть фартуки</w:t>
      </w:r>
    </w:p>
    <w:p w:rsidR="00D07CA4" w:rsidRPr="00B478DD" w:rsidRDefault="00D07CA4" w:rsidP="00B478DD">
      <w:pPr>
        <w:pStyle w:val="a3"/>
        <w:tabs>
          <w:tab w:val="left" w:pos="900"/>
        </w:tabs>
        <w:spacing w:before="0" w:after="0"/>
        <w:rPr>
          <w:bCs/>
          <w:i/>
          <w:sz w:val="28"/>
          <w:szCs w:val="28"/>
        </w:rPr>
      </w:pPr>
      <w:r w:rsidRPr="00B478DD">
        <w:rPr>
          <w:bCs/>
          <w:i/>
          <w:sz w:val="28"/>
          <w:szCs w:val="28"/>
        </w:rPr>
        <w:t>2.      Нельзя делать резких движений стекой при работе с глиной в направлении  радом сидящего человека</w:t>
      </w:r>
    </w:p>
    <w:p w:rsidR="00D07CA4" w:rsidRPr="00B478DD" w:rsidRDefault="00D07CA4" w:rsidP="00B478DD">
      <w:pPr>
        <w:pStyle w:val="a3"/>
        <w:tabs>
          <w:tab w:val="left" w:pos="900"/>
        </w:tabs>
        <w:spacing w:before="0" w:after="0"/>
        <w:rPr>
          <w:bCs/>
          <w:i/>
          <w:sz w:val="28"/>
          <w:szCs w:val="28"/>
        </w:rPr>
      </w:pPr>
      <w:r w:rsidRPr="00B478DD">
        <w:rPr>
          <w:bCs/>
          <w:i/>
          <w:sz w:val="28"/>
          <w:szCs w:val="28"/>
        </w:rPr>
        <w:t>3.      При работе, глина находится в специальных отведенных полиэтиленовых кульках</w:t>
      </w:r>
    </w:p>
    <w:p w:rsidR="00D07CA4" w:rsidRPr="00B478DD" w:rsidRDefault="00D07CA4" w:rsidP="00B478DD">
      <w:pPr>
        <w:pStyle w:val="a3"/>
        <w:tabs>
          <w:tab w:val="left" w:pos="900"/>
        </w:tabs>
        <w:spacing w:before="0" w:after="0"/>
        <w:rPr>
          <w:bCs/>
          <w:i/>
          <w:sz w:val="28"/>
          <w:szCs w:val="28"/>
        </w:rPr>
      </w:pPr>
      <w:r w:rsidRPr="00B478DD">
        <w:rPr>
          <w:bCs/>
          <w:i/>
          <w:sz w:val="28"/>
          <w:szCs w:val="28"/>
        </w:rPr>
        <w:t>4.      На рабочем столе должна быть доска, блюдце с водой, стеки, лопаточки.</w:t>
      </w:r>
    </w:p>
    <w:p w:rsidR="00D07CA4" w:rsidRPr="00B478DD" w:rsidRDefault="00D07CA4" w:rsidP="00B478DD">
      <w:pPr>
        <w:pStyle w:val="a3"/>
        <w:tabs>
          <w:tab w:val="left" w:pos="900"/>
        </w:tabs>
        <w:spacing w:before="0" w:after="0"/>
        <w:rPr>
          <w:bCs/>
          <w:i/>
          <w:sz w:val="28"/>
          <w:szCs w:val="28"/>
        </w:rPr>
      </w:pPr>
      <w:r w:rsidRPr="00B478DD">
        <w:rPr>
          <w:bCs/>
          <w:i/>
          <w:sz w:val="28"/>
          <w:szCs w:val="28"/>
        </w:rPr>
        <w:t>5.      При завершении работ готовые глиняные изделия сушат на специальных отведенных стеллажах</w:t>
      </w:r>
    </w:p>
    <w:p w:rsidR="00D07CA4" w:rsidRPr="00B478DD" w:rsidRDefault="00D07CA4" w:rsidP="00B478DD">
      <w:pPr>
        <w:pStyle w:val="a3"/>
        <w:tabs>
          <w:tab w:val="left" w:pos="900"/>
        </w:tabs>
        <w:spacing w:before="0" w:after="0"/>
        <w:rPr>
          <w:bCs/>
          <w:i/>
          <w:sz w:val="28"/>
          <w:szCs w:val="28"/>
        </w:rPr>
      </w:pPr>
      <w:r w:rsidRPr="00B478DD">
        <w:rPr>
          <w:bCs/>
          <w:i/>
          <w:sz w:val="28"/>
          <w:szCs w:val="28"/>
        </w:rPr>
        <w:t>6.      После обработки сухих изделий наждачной бумагой, пыль сметается кистью и убирается в специальную ёмкость</w:t>
      </w:r>
    </w:p>
    <w:p w:rsidR="00D07CA4" w:rsidRPr="00B478DD" w:rsidRDefault="00D07CA4" w:rsidP="00B478DD">
      <w:pPr>
        <w:pStyle w:val="a3"/>
        <w:tabs>
          <w:tab w:val="left" w:pos="900"/>
        </w:tabs>
        <w:spacing w:before="0" w:after="0"/>
        <w:rPr>
          <w:bCs/>
          <w:i/>
          <w:sz w:val="28"/>
          <w:szCs w:val="28"/>
        </w:rPr>
      </w:pPr>
      <w:r w:rsidRPr="00B478DD">
        <w:rPr>
          <w:bCs/>
          <w:i/>
          <w:sz w:val="28"/>
          <w:szCs w:val="28"/>
        </w:rPr>
        <w:t>7.      По окончании работы нужно убрать свое рабочее место, вымыть руки.</w:t>
      </w:r>
    </w:p>
    <w:sectPr w:rsidR="00D07CA4" w:rsidRPr="00B478DD" w:rsidSect="00CA3694">
      <w:footerReference w:type="default" r:id="rId16"/>
      <w:type w:val="continuous"/>
      <w:pgSz w:w="11906" w:h="16838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AC" w:rsidRDefault="00650AAC" w:rsidP="002828A5">
      <w:r>
        <w:separator/>
      </w:r>
    </w:p>
  </w:endnote>
  <w:endnote w:type="continuationSeparator" w:id="0">
    <w:p w:rsidR="00650AAC" w:rsidRDefault="00650AAC" w:rsidP="0028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, 'Times New Roman'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98373"/>
      <w:docPartObj>
        <w:docPartGallery w:val="Page Numbers (Bottom of Page)"/>
        <w:docPartUnique/>
      </w:docPartObj>
    </w:sdtPr>
    <w:sdtEndPr/>
    <w:sdtContent>
      <w:p w:rsidR="00D07CA4" w:rsidRDefault="00D07C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695">
          <w:rPr>
            <w:noProof/>
          </w:rPr>
          <w:t>10</w:t>
        </w:r>
        <w:r>
          <w:fldChar w:fldCharType="end"/>
        </w:r>
      </w:p>
    </w:sdtContent>
  </w:sdt>
  <w:p w:rsidR="00D07CA4" w:rsidRDefault="00D07C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AC" w:rsidRDefault="00650AAC" w:rsidP="002828A5">
      <w:r>
        <w:separator/>
      </w:r>
    </w:p>
  </w:footnote>
  <w:footnote w:type="continuationSeparator" w:id="0">
    <w:p w:rsidR="00650AAC" w:rsidRDefault="00650AAC" w:rsidP="0028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77D"/>
    <w:multiLevelType w:val="hybridMultilevel"/>
    <w:tmpl w:val="D60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935"/>
    <w:multiLevelType w:val="hybridMultilevel"/>
    <w:tmpl w:val="583A2BA4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671B71"/>
    <w:multiLevelType w:val="hybridMultilevel"/>
    <w:tmpl w:val="D994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A6C52"/>
    <w:multiLevelType w:val="hybridMultilevel"/>
    <w:tmpl w:val="9F68CCEE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65DD1"/>
    <w:multiLevelType w:val="hybridMultilevel"/>
    <w:tmpl w:val="776CC5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61C60"/>
    <w:multiLevelType w:val="multilevel"/>
    <w:tmpl w:val="9D9E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F0C52"/>
    <w:multiLevelType w:val="hybridMultilevel"/>
    <w:tmpl w:val="C504D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830A00"/>
    <w:multiLevelType w:val="hybridMultilevel"/>
    <w:tmpl w:val="A078B7C2"/>
    <w:lvl w:ilvl="0" w:tplc="93CA4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31946"/>
    <w:multiLevelType w:val="multilevel"/>
    <w:tmpl w:val="AF5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B0464"/>
    <w:multiLevelType w:val="hybridMultilevel"/>
    <w:tmpl w:val="1FD2121C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31F4E"/>
    <w:multiLevelType w:val="hybridMultilevel"/>
    <w:tmpl w:val="AAF0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00C1F"/>
    <w:multiLevelType w:val="hybridMultilevel"/>
    <w:tmpl w:val="8A625F20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70266"/>
    <w:multiLevelType w:val="hybridMultilevel"/>
    <w:tmpl w:val="B27CEDC0"/>
    <w:lvl w:ilvl="0" w:tplc="DAEA03F2">
      <w:start w:val="1"/>
      <w:numFmt w:val="decimal"/>
      <w:lvlText w:val="%1."/>
      <w:lvlJc w:val="left"/>
      <w:pPr>
        <w:ind w:left="720" w:hanging="360"/>
      </w:pPr>
      <w:rPr>
        <w:rFonts w:ascii="Georgia" w:hAnsi="Georgia" w:cs="Calibri" w:hint="default"/>
        <w:color w:val="19191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A2911"/>
    <w:multiLevelType w:val="hybridMultilevel"/>
    <w:tmpl w:val="450A1EC0"/>
    <w:lvl w:ilvl="0" w:tplc="93CA4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91276"/>
    <w:multiLevelType w:val="hybridMultilevel"/>
    <w:tmpl w:val="EED28C4A"/>
    <w:lvl w:ilvl="0" w:tplc="93CA4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73DD7"/>
    <w:multiLevelType w:val="hybridMultilevel"/>
    <w:tmpl w:val="34503E6A"/>
    <w:lvl w:ilvl="0" w:tplc="6056341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D4D65D7"/>
    <w:multiLevelType w:val="multilevel"/>
    <w:tmpl w:val="7B225A44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E0D2E50"/>
    <w:multiLevelType w:val="multilevel"/>
    <w:tmpl w:val="B9B4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4"/>
  </w:num>
  <w:num w:numId="17">
    <w:abstractNumId w:val="7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5"/>
    <w:rsid w:val="00000100"/>
    <w:rsid w:val="00000F0D"/>
    <w:rsid w:val="00005C7E"/>
    <w:rsid w:val="00006E47"/>
    <w:rsid w:val="00007A29"/>
    <w:rsid w:val="00010BD8"/>
    <w:rsid w:val="000117DF"/>
    <w:rsid w:val="00020257"/>
    <w:rsid w:val="000234CB"/>
    <w:rsid w:val="000255F4"/>
    <w:rsid w:val="00036113"/>
    <w:rsid w:val="000412F6"/>
    <w:rsid w:val="00042866"/>
    <w:rsid w:val="00050DE2"/>
    <w:rsid w:val="0005718E"/>
    <w:rsid w:val="00061A06"/>
    <w:rsid w:val="00064C27"/>
    <w:rsid w:val="000711E0"/>
    <w:rsid w:val="00071746"/>
    <w:rsid w:val="000748EB"/>
    <w:rsid w:val="00074CDE"/>
    <w:rsid w:val="0007504E"/>
    <w:rsid w:val="000953A4"/>
    <w:rsid w:val="0009600C"/>
    <w:rsid w:val="00096D46"/>
    <w:rsid w:val="000A1766"/>
    <w:rsid w:val="000A2A96"/>
    <w:rsid w:val="000A4DED"/>
    <w:rsid w:val="000A5F41"/>
    <w:rsid w:val="000A6A37"/>
    <w:rsid w:val="000A7B63"/>
    <w:rsid w:val="000B22F0"/>
    <w:rsid w:val="000B3C07"/>
    <w:rsid w:val="000B541E"/>
    <w:rsid w:val="000B6545"/>
    <w:rsid w:val="000B74B3"/>
    <w:rsid w:val="000C11AD"/>
    <w:rsid w:val="000C2E19"/>
    <w:rsid w:val="000D3067"/>
    <w:rsid w:val="000D344F"/>
    <w:rsid w:val="000D4EA0"/>
    <w:rsid w:val="000D598D"/>
    <w:rsid w:val="000D69EA"/>
    <w:rsid w:val="000E195E"/>
    <w:rsid w:val="000E51D3"/>
    <w:rsid w:val="000E77FF"/>
    <w:rsid w:val="000E7FA7"/>
    <w:rsid w:val="000F7940"/>
    <w:rsid w:val="0010110A"/>
    <w:rsid w:val="0010498A"/>
    <w:rsid w:val="001049D8"/>
    <w:rsid w:val="00107852"/>
    <w:rsid w:val="0011584E"/>
    <w:rsid w:val="00122545"/>
    <w:rsid w:val="00124AE8"/>
    <w:rsid w:val="0013095F"/>
    <w:rsid w:val="001351AB"/>
    <w:rsid w:val="00141035"/>
    <w:rsid w:val="0014234B"/>
    <w:rsid w:val="001440D2"/>
    <w:rsid w:val="00150ACF"/>
    <w:rsid w:val="001549F3"/>
    <w:rsid w:val="00160E33"/>
    <w:rsid w:val="00170DB0"/>
    <w:rsid w:val="001716F7"/>
    <w:rsid w:val="00180510"/>
    <w:rsid w:val="00180781"/>
    <w:rsid w:val="0018277E"/>
    <w:rsid w:val="00183943"/>
    <w:rsid w:val="00186DA5"/>
    <w:rsid w:val="00190830"/>
    <w:rsid w:val="00191EDE"/>
    <w:rsid w:val="00192C70"/>
    <w:rsid w:val="00195032"/>
    <w:rsid w:val="001961C2"/>
    <w:rsid w:val="00196EB6"/>
    <w:rsid w:val="001A11B0"/>
    <w:rsid w:val="001A44A9"/>
    <w:rsid w:val="001A4EFE"/>
    <w:rsid w:val="001A5A45"/>
    <w:rsid w:val="001B0DEE"/>
    <w:rsid w:val="001B37A6"/>
    <w:rsid w:val="001B3B3D"/>
    <w:rsid w:val="001B3FBE"/>
    <w:rsid w:val="001B58E7"/>
    <w:rsid w:val="001B5D9D"/>
    <w:rsid w:val="001C0CE7"/>
    <w:rsid w:val="001C1CC8"/>
    <w:rsid w:val="001C6B30"/>
    <w:rsid w:val="001D182E"/>
    <w:rsid w:val="001D2257"/>
    <w:rsid w:val="001E0620"/>
    <w:rsid w:val="001E789B"/>
    <w:rsid w:val="001F1FC5"/>
    <w:rsid w:val="001F4382"/>
    <w:rsid w:val="001F55A4"/>
    <w:rsid w:val="002028D6"/>
    <w:rsid w:val="00210CE3"/>
    <w:rsid w:val="0021637D"/>
    <w:rsid w:val="00221A00"/>
    <w:rsid w:val="002227A1"/>
    <w:rsid w:val="00224576"/>
    <w:rsid w:val="002311E6"/>
    <w:rsid w:val="00234272"/>
    <w:rsid w:val="00235636"/>
    <w:rsid w:val="00235DF2"/>
    <w:rsid w:val="00241E7E"/>
    <w:rsid w:val="00245529"/>
    <w:rsid w:val="00250490"/>
    <w:rsid w:val="00254BBC"/>
    <w:rsid w:val="00256B7D"/>
    <w:rsid w:val="00261544"/>
    <w:rsid w:val="002641BC"/>
    <w:rsid w:val="002654F7"/>
    <w:rsid w:val="00271C4F"/>
    <w:rsid w:val="00272D4C"/>
    <w:rsid w:val="002742B0"/>
    <w:rsid w:val="002828A5"/>
    <w:rsid w:val="00282FE3"/>
    <w:rsid w:val="0028395A"/>
    <w:rsid w:val="00284CEE"/>
    <w:rsid w:val="002901B8"/>
    <w:rsid w:val="00293B24"/>
    <w:rsid w:val="002A476F"/>
    <w:rsid w:val="002A7934"/>
    <w:rsid w:val="002A7BA2"/>
    <w:rsid w:val="002B2C59"/>
    <w:rsid w:val="002B69BF"/>
    <w:rsid w:val="002C0886"/>
    <w:rsid w:val="002C4DE4"/>
    <w:rsid w:val="002D2E05"/>
    <w:rsid w:val="002D54AE"/>
    <w:rsid w:val="002D785B"/>
    <w:rsid w:val="002E1045"/>
    <w:rsid w:val="002E108A"/>
    <w:rsid w:val="002E2EE5"/>
    <w:rsid w:val="002E6988"/>
    <w:rsid w:val="002E74D0"/>
    <w:rsid w:val="002F01D7"/>
    <w:rsid w:val="002F0B5B"/>
    <w:rsid w:val="002F1113"/>
    <w:rsid w:val="002F41B4"/>
    <w:rsid w:val="002F44D8"/>
    <w:rsid w:val="002F4E40"/>
    <w:rsid w:val="00302993"/>
    <w:rsid w:val="003068FA"/>
    <w:rsid w:val="00307425"/>
    <w:rsid w:val="00310154"/>
    <w:rsid w:val="00310C2A"/>
    <w:rsid w:val="003111C2"/>
    <w:rsid w:val="00315B59"/>
    <w:rsid w:val="00316938"/>
    <w:rsid w:val="003313BA"/>
    <w:rsid w:val="00334DCD"/>
    <w:rsid w:val="0034079B"/>
    <w:rsid w:val="003422BA"/>
    <w:rsid w:val="00345A55"/>
    <w:rsid w:val="003553A5"/>
    <w:rsid w:val="00362765"/>
    <w:rsid w:val="00364046"/>
    <w:rsid w:val="00371D2C"/>
    <w:rsid w:val="003867F1"/>
    <w:rsid w:val="003940BB"/>
    <w:rsid w:val="00395788"/>
    <w:rsid w:val="00397F0B"/>
    <w:rsid w:val="003A09CC"/>
    <w:rsid w:val="003A1A23"/>
    <w:rsid w:val="003A2998"/>
    <w:rsid w:val="003A2A80"/>
    <w:rsid w:val="003A3E62"/>
    <w:rsid w:val="003A676C"/>
    <w:rsid w:val="003A67DD"/>
    <w:rsid w:val="003A7897"/>
    <w:rsid w:val="003B1AC6"/>
    <w:rsid w:val="003B1AED"/>
    <w:rsid w:val="003B35AB"/>
    <w:rsid w:val="003C2E60"/>
    <w:rsid w:val="003D55F8"/>
    <w:rsid w:val="003E27B6"/>
    <w:rsid w:val="003F15E8"/>
    <w:rsid w:val="004004FD"/>
    <w:rsid w:val="004028AA"/>
    <w:rsid w:val="004108AC"/>
    <w:rsid w:val="00416218"/>
    <w:rsid w:val="004173FC"/>
    <w:rsid w:val="00421BDC"/>
    <w:rsid w:val="004227FC"/>
    <w:rsid w:val="004233C9"/>
    <w:rsid w:val="0042702A"/>
    <w:rsid w:val="0043370B"/>
    <w:rsid w:val="00440411"/>
    <w:rsid w:val="00442378"/>
    <w:rsid w:val="00442D88"/>
    <w:rsid w:val="00443E18"/>
    <w:rsid w:val="00444755"/>
    <w:rsid w:val="00446A47"/>
    <w:rsid w:val="0045006F"/>
    <w:rsid w:val="0045199A"/>
    <w:rsid w:val="004519FB"/>
    <w:rsid w:val="004521E8"/>
    <w:rsid w:val="004523D8"/>
    <w:rsid w:val="00453A57"/>
    <w:rsid w:val="004627C9"/>
    <w:rsid w:val="004665A1"/>
    <w:rsid w:val="00470BDF"/>
    <w:rsid w:val="00471B91"/>
    <w:rsid w:val="00473553"/>
    <w:rsid w:val="004743EF"/>
    <w:rsid w:val="0047491F"/>
    <w:rsid w:val="00476911"/>
    <w:rsid w:val="0049307B"/>
    <w:rsid w:val="00494981"/>
    <w:rsid w:val="00496C75"/>
    <w:rsid w:val="004A1941"/>
    <w:rsid w:val="004B09A0"/>
    <w:rsid w:val="004B4794"/>
    <w:rsid w:val="004C0F15"/>
    <w:rsid w:val="004C144C"/>
    <w:rsid w:val="004C5703"/>
    <w:rsid w:val="004C7A84"/>
    <w:rsid w:val="004C7C21"/>
    <w:rsid w:val="004D2D4D"/>
    <w:rsid w:val="004D56F1"/>
    <w:rsid w:val="004E0872"/>
    <w:rsid w:val="004E1598"/>
    <w:rsid w:val="004E38DB"/>
    <w:rsid w:val="004E7CC5"/>
    <w:rsid w:val="004F1CDB"/>
    <w:rsid w:val="004F3F60"/>
    <w:rsid w:val="004F44DB"/>
    <w:rsid w:val="004F4B95"/>
    <w:rsid w:val="00501E93"/>
    <w:rsid w:val="00502AF4"/>
    <w:rsid w:val="00502B74"/>
    <w:rsid w:val="00505B4A"/>
    <w:rsid w:val="00510170"/>
    <w:rsid w:val="00514777"/>
    <w:rsid w:val="00521C9F"/>
    <w:rsid w:val="00526636"/>
    <w:rsid w:val="00527EBF"/>
    <w:rsid w:val="005304DA"/>
    <w:rsid w:val="005466DE"/>
    <w:rsid w:val="00547D68"/>
    <w:rsid w:val="005517F1"/>
    <w:rsid w:val="00552F29"/>
    <w:rsid w:val="005539D4"/>
    <w:rsid w:val="0055542C"/>
    <w:rsid w:val="005611C3"/>
    <w:rsid w:val="005634EC"/>
    <w:rsid w:val="00563960"/>
    <w:rsid w:val="00567DD4"/>
    <w:rsid w:val="0057040D"/>
    <w:rsid w:val="00587DB0"/>
    <w:rsid w:val="00590C14"/>
    <w:rsid w:val="005915D7"/>
    <w:rsid w:val="00591B87"/>
    <w:rsid w:val="00595409"/>
    <w:rsid w:val="00597741"/>
    <w:rsid w:val="005B097D"/>
    <w:rsid w:val="005B193F"/>
    <w:rsid w:val="005B2AD5"/>
    <w:rsid w:val="005B4A1E"/>
    <w:rsid w:val="005C1976"/>
    <w:rsid w:val="005C20B5"/>
    <w:rsid w:val="005D021A"/>
    <w:rsid w:val="005D5E00"/>
    <w:rsid w:val="005D7EC1"/>
    <w:rsid w:val="005E4490"/>
    <w:rsid w:val="005F0EA5"/>
    <w:rsid w:val="0060033C"/>
    <w:rsid w:val="00601673"/>
    <w:rsid w:val="00617730"/>
    <w:rsid w:val="006207B1"/>
    <w:rsid w:val="00620F7B"/>
    <w:rsid w:val="006251B2"/>
    <w:rsid w:val="00625B20"/>
    <w:rsid w:val="006310CC"/>
    <w:rsid w:val="00635C2E"/>
    <w:rsid w:val="006403C2"/>
    <w:rsid w:val="0064216C"/>
    <w:rsid w:val="00642DC4"/>
    <w:rsid w:val="00646F43"/>
    <w:rsid w:val="00650AAC"/>
    <w:rsid w:val="0067000C"/>
    <w:rsid w:val="0067131C"/>
    <w:rsid w:val="00671739"/>
    <w:rsid w:val="00677892"/>
    <w:rsid w:val="00680FC8"/>
    <w:rsid w:val="006872A6"/>
    <w:rsid w:val="00687D8A"/>
    <w:rsid w:val="00690CC2"/>
    <w:rsid w:val="0069691C"/>
    <w:rsid w:val="006A4D3D"/>
    <w:rsid w:val="006A519F"/>
    <w:rsid w:val="006A60FD"/>
    <w:rsid w:val="006B51F1"/>
    <w:rsid w:val="006B5DC7"/>
    <w:rsid w:val="006B7A6E"/>
    <w:rsid w:val="006C42CC"/>
    <w:rsid w:val="006C5CFE"/>
    <w:rsid w:val="006C6755"/>
    <w:rsid w:val="006D33E1"/>
    <w:rsid w:val="006D5345"/>
    <w:rsid w:val="006E008E"/>
    <w:rsid w:val="006E6E0A"/>
    <w:rsid w:val="006E7D4E"/>
    <w:rsid w:val="006F0B75"/>
    <w:rsid w:val="006F1C8E"/>
    <w:rsid w:val="006F5F2A"/>
    <w:rsid w:val="006F7AA2"/>
    <w:rsid w:val="0070205D"/>
    <w:rsid w:val="00702CCD"/>
    <w:rsid w:val="00711A09"/>
    <w:rsid w:val="00715807"/>
    <w:rsid w:val="007160B5"/>
    <w:rsid w:val="007167E9"/>
    <w:rsid w:val="00722A82"/>
    <w:rsid w:val="00723F5B"/>
    <w:rsid w:val="007248D8"/>
    <w:rsid w:val="0073210C"/>
    <w:rsid w:val="007344DD"/>
    <w:rsid w:val="00743F32"/>
    <w:rsid w:val="00747C23"/>
    <w:rsid w:val="00750695"/>
    <w:rsid w:val="007513E2"/>
    <w:rsid w:val="00757349"/>
    <w:rsid w:val="0076229F"/>
    <w:rsid w:val="00762DA0"/>
    <w:rsid w:val="00763FB3"/>
    <w:rsid w:val="00766555"/>
    <w:rsid w:val="0076704D"/>
    <w:rsid w:val="00767137"/>
    <w:rsid w:val="00770A96"/>
    <w:rsid w:val="00780463"/>
    <w:rsid w:val="00781673"/>
    <w:rsid w:val="00783903"/>
    <w:rsid w:val="0079054E"/>
    <w:rsid w:val="00790E24"/>
    <w:rsid w:val="00793069"/>
    <w:rsid w:val="007951F1"/>
    <w:rsid w:val="007A1C89"/>
    <w:rsid w:val="007A4965"/>
    <w:rsid w:val="007B344E"/>
    <w:rsid w:val="007B3A37"/>
    <w:rsid w:val="007B3F72"/>
    <w:rsid w:val="007B400E"/>
    <w:rsid w:val="007C0A3B"/>
    <w:rsid w:val="007D4133"/>
    <w:rsid w:val="007D4CA9"/>
    <w:rsid w:val="007E2173"/>
    <w:rsid w:val="007F11B8"/>
    <w:rsid w:val="0080032C"/>
    <w:rsid w:val="0080066C"/>
    <w:rsid w:val="008036D0"/>
    <w:rsid w:val="00805E73"/>
    <w:rsid w:val="008070FF"/>
    <w:rsid w:val="00812AF0"/>
    <w:rsid w:val="00816456"/>
    <w:rsid w:val="00816826"/>
    <w:rsid w:val="00833012"/>
    <w:rsid w:val="00833ECC"/>
    <w:rsid w:val="0083553D"/>
    <w:rsid w:val="008377C8"/>
    <w:rsid w:val="00846ACD"/>
    <w:rsid w:val="0084712D"/>
    <w:rsid w:val="00850FC8"/>
    <w:rsid w:val="00853131"/>
    <w:rsid w:val="008564BB"/>
    <w:rsid w:val="0086037E"/>
    <w:rsid w:val="00861D94"/>
    <w:rsid w:val="00862FE6"/>
    <w:rsid w:val="00863FA3"/>
    <w:rsid w:val="00872CED"/>
    <w:rsid w:val="00873EFF"/>
    <w:rsid w:val="00882AD5"/>
    <w:rsid w:val="00884834"/>
    <w:rsid w:val="00885440"/>
    <w:rsid w:val="008950E1"/>
    <w:rsid w:val="0089568F"/>
    <w:rsid w:val="008969AE"/>
    <w:rsid w:val="00897AD8"/>
    <w:rsid w:val="008A29C9"/>
    <w:rsid w:val="008A6E92"/>
    <w:rsid w:val="008B368B"/>
    <w:rsid w:val="008B383C"/>
    <w:rsid w:val="008B4B28"/>
    <w:rsid w:val="008B6552"/>
    <w:rsid w:val="008B7F62"/>
    <w:rsid w:val="008C0717"/>
    <w:rsid w:val="008C1378"/>
    <w:rsid w:val="008E160F"/>
    <w:rsid w:val="008F0E42"/>
    <w:rsid w:val="008F2F0E"/>
    <w:rsid w:val="008F5B0E"/>
    <w:rsid w:val="00900915"/>
    <w:rsid w:val="00903F05"/>
    <w:rsid w:val="0090501D"/>
    <w:rsid w:val="009105F4"/>
    <w:rsid w:val="0091567C"/>
    <w:rsid w:val="00915752"/>
    <w:rsid w:val="00916421"/>
    <w:rsid w:val="00920A94"/>
    <w:rsid w:val="00922C6D"/>
    <w:rsid w:val="00927324"/>
    <w:rsid w:val="009305C1"/>
    <w:rsid w:val="009432D2"/>
    <w:rsid w:val="00946128"/>
    <w:rsid w:val="009471C2"/>
    <w:rsid w:val="009546C0"/>
    <w:rsid w:val="00970CC4"/>
    <w:rsid w:val="00977480"/>
    <w:rsid w:val="009812B5"/>
    <w:rsid w:val="0098474D"/>
    <w:rsid w:val="009A0EA6"/>
    <w:rsid w:val="009A3BB7"/>
    <w:rsid w:val="009A41DC"/>
    <w:rsid w:val="009B26FC"/>
    <w:rsid w:val="009B3782"/>
    <w:rsid w:val="009B7E35"/>
    <w:rsid w:val="009D3175"/>
    <w:rsid w:val="009D57BD"/>
    <w:rsid w:val="009D66A4"/>
    <w:rsid w:val="009E3251"/>
    <w:rsid w:val="009F0C91"/>
    <w:rsid w:val="009F1885"/>
    <w:rsid w:val="009F7143"/>
    <w:rsid w:val="00A03A43"/>
    <w:rsid w:val="00A05FE0"/>
    <w:rsid w:val="00A06A9F"/>
    <w:rsid w:val="00A100CF"/>
    <w:rsid w:val="00A13961"/>
    <w:rsid w:val="00A168DE"/>
    <w:rsid w:val="00A17688"/>
    <w:rsid w:val="00A211F1"/>
    <w:rsid w:val="00A22D57"/>
    <w:rsid w:val="00A263FA"/>
    <w:rsid w:val="00A33482"/>
    <w:rsid w:val="00A34BA6"/>
    <w:rsid w:val="00A35312"/>
    <w:rsid w:val="00A363A0"/>
    <w:rsid w:val="00A402CD"/>
    <w:rsid w:val="00A4071C"/>
    <w:rsid w:val="00A416D4"/>
    <w:rsid w:val="00A442CA"/>
    <w:rsid w:val="00A5048C"/>
    <w:rsid w:val="00A51A52"/>
    <w:rsid w:val="00A534B6"/>
    <w:rsid w:val="00A55AAC"/>
    <w:rsid w:val="00A56708"/>
    <w:rsid w:val="00A63F05"/>
    <w:rsid w:val="00A64146"/>
    <w:rsid w:val="00A7487D"/>
    <w:rsid w:val="00A7597C"/>
    <w:rsid w:val="00A85125"/>
    <w:rsid w:val="00A913BB"/>
    <w:rsid w:val="00A94ACE"/>
    <w:rsid w:val="00A96701"/>
    <w:rsid w:val="00AA3C5E"/>
    <w:rsid w:val="00AA4358"/>
    <w:rsid w:val="00AA56DF"/>
    <w:rsid w:val="00AA57C3"/>
    <w:rsid w:val="00AA77DD"/>
    <w:rsid w:val="00AA7FA5"/>
    <w:rsid w:val="00AB647B"/>
    <w:rsid w:val="00AC1F4D"/>
    <w:rsid w:val="00AC227A"/>
    <w:rsid w:val="00AC292E"/>
    <w:rsid w:val="00AC39DF"/>
    <w:rsid w:val="00AD2364"/>
    <w:rsid w:val="00AD6C83"/>
    <w:rsid w:val="00AE1488"/>
    <w:rsid w:val="00AE55B4"/>
    <w:rsid w:val="00AE6432"/>
    <w:rsid w:val="00AE6830"/>
    <w:rsid w:val="00AF15E9"/>
    <w:rsid w:val="00AF3EB6"/>
    <w:rsid w:val="00AF6BC2"/>
    <w:rsid w:val="00B00A47"/>
    <w:rsid w:val="00B04515"/>
    <w:rsid w:val="00B07ADA"/>
    <w:rsid w:val="00B154FF"/>
    <w:rsid w:val="00B16722"/>
    <w:rsid w:val="00B174C4"/>
    <w:rsid w:val="00B23954"/>
    <w:rsid w:val="00B301FF"/>
    <w:rsid w:val="00B3020F"/>
    <w:rsid w:val="00B31F6B"/>
    <w:rsid w:val="00B3463D"/>
    <w:rsid w:val="00B43C8D"/>
    <w:rsid w:val="00B463A1"/>
    <w:rsid w:val="00B46A72"/>
    <w:rsid w:val="00B47009"/>
    <w:rsid w:val="00B478DD"/>
    <w:rsid w:val="00B47909"/>
    <w:rsid w:val="00B47DDD"/>
    <w:rsid w:val="00B56385"/>
    <w:rsid w:val="00B6015C"/>
    <w:rsid w:val="00B659A8"/>
    <w:rsid w:val="00B82D57"/>
    <w:rsid w:val="00B85298"/>
    <w:rsid w:val="00B85EDE"/>
    <w:rsid w:val="00B9076B"/>
    <w:rsid w:val="00B920EB"/>
    <w:rsid w:val="00B9221A"/>
    <w:rsid w:val="00BA386C"/>
    <w:rsid w:val="00BA39E1"/>
    <w:rsid w:val="00BB3E6D"/>
    <w:rsid w:val="00BB4B4E"/>
    <w:rsid w:val="00BB746A"/>
    <w:rsid w:val="00BB7B9F"/>
    <w:rsid w:val="00BC3B78"/>
    <w:rsid w:val="00BC62C3"/>
    <w:rsid w:val="00BC62E3"/>
    <w:rsid w:val="00BD2890"/>
    <w:rsid w:val="00BD46D9"/>
    <w:rsid w:val="00BD491D"/>
    <w:rsid w:val="00BE03FD"/>
    <w:rsid w:val="00BE105C"/>
    <w:rsid w:val="00BE468E"/>
    <w:rsid w:val="00BE6802"/>
    <w:rsid w:val="00BE7AB3"/>
    <w:rsid w:val="00BF1539"/>
    <w:rsid w:val="00BF5440"/>
    <w:rsid w:val="00C026BF"/>
    <w:rsid w:val="00C028D6"/>
    <w:rsid w:val="00C04BC2"/>
    <w:rsid w:val="00C04C6F"/>
    <w:rsid w:val="00C10AFC"/>
    <w:rsid w:val="00C15FD5"/>
    <w:rsid w:val="00C21853"/>
    <w:rsid w:val="00C21F41"/>
    <w:rsid w:val="00C26323"/>
    <w:rsid w:val="00C263FA"/>
    <w:rsid w:val="00C276FA"/>
    <w:rsid w:val="00C34B38"/>
    <w:rsid w:val="00C378E1"/>
    <w:rsid w:val="00C4440F"/>
    <w:rsid w:val="00C4464F"/>
    <w:rsid w:val="00C4590D"/>
    <w:rsid w:val="00C45F8C"/>
    <w:rsid w:val="00C528AD"/>
    <w:rsid w:val="00C57012"/>
    <w:rsid w:val="00C60A1C"/>
    <w:rsid w:val="00C62AAC"/>
    <w:rsid w:val="00C658FA"/>
    <w:rsid w:val="00C7117D"/>
    <w:rsid w:val="00C7118E"/>
    <w:rsid w:val="00C770C3"/>
    <w:rsid w:val="00C77CA3"/>
    <w:rsid w:val="00C81A6F"/>
    <w:rsid w:val="00C83B8D"/>
    <w:rsid w:val="00C8652F"/>
    <w:rsid w:val="00C93E78"/>
    <w:rsid w:val="00C94C33"/>
    <w:rsid w:val="00C964C0"/>
    <w:rsid w:val="00C96F2F"/>
    <w:rsid w:val="00C976C6"/>
    <w:rsid w:val="00CA076F"/>
    <w:rsid w:val="00CA3243"/>
    <w:rsid w:val="00CA3694"/>
    <w:rsid w:val="00CA7A6B"/>
    <w:rsid w:val="00CB30D9"/>
    <w:rsid w:val="00CB6174"/>
    <w:rsid w:val="00CB6543"/>
    <w:rsid w:val="00CB7A1E"/>
    <w:rsid w:val="00CC01B3"/>
    <w:rsid w:val="00CC13B8"/>
    <w:rsid w:val="00CD31D4"/>
    <w:rsid w:val="00CD47FA"/>
    <w:rsid w:val="00CD7A6D"/>
    <w:rsid w:val="00CF0D0F"/>
    <w:rsid w:val="00CF2B6E"/>
    <w:rsid w:val="00CF4B7C"/>
    <w:rsid w:val="00D0229C"/>
    <w:rsid w:val="00D03C2B"/>
    <w:rsid w:val="00D05464"/>
    <w:rsid w:val="00D06DCA"/>
    <w:rsid w:val="00D07CA4"/>
    <w:rsid w:val="00D07D7E"/>
    <w:rsid w:val="00D112F0"/>
    <w:rsid w:val="00D13C76"/>
    <w:rsid w:val="00D16705"/>
    <w:rsid w:val="00D25AF1"/>
    <w:rsid w:val="00D307D4"/>
    <w:rsid w:val="00D30AEE"/>
    <w:rsid w:val="00D36397"/>
    <w:rsid w:val="00D541EE"/>
    <w:rsid w:val="00D54F03"/>
    <w:rsid w:val="00D56D06"/>
    <w:rsid w:val="00D57B4A"/>
    <w:rsid w:val="00D611B7"/>
    <w:rsid w:val="00D65AFD"/>
    <w:rsid w:val="00D66594"/>
    <w:rsid w:val="00D6780F"/>
    <w:rsid w:val="00D72BB7"/>
    <w:rsid w:val="00D75937"/>
    <w:rsid w:val="00D77DA2"/>
    <w:rsid w:val="00D8114E"/>
    <w:rsid w:val="00D81253"/>
    <w:rsid w:val="00D85419"/>
    <w:rsid w:val="00D934A3"/>
    <w:rsid w:val="00DA1DD1"/>
    <w:rsid w:val="00DA3BF3"/>
    <w:rsid w:val="00DA4182"/>
    <w:rsid w:val="00DA4D09"/>
    <w:rsid w:val="00DA6380"/>
    <w:rsid w:val="00DB040E"/>
    <w:rsid w:val="00DB344B"/>
    <w:rsid w:val="00DC00E2"/>
    <w:rsid w:val="00DC3F42"/>
    <w:rsid w:val="00DE3A05"/>
    <w:rsid w:val="00DE6F51"/>
    <w:rsid w:val="00DE7770"/>
    <w:rsid w:val="00DF0B90"/>
    <w:rsid w:val="00DF1B2A"/>
    <w:rsid w:val="00DF4C4C"/>
    <w:rsid w:val="00DF5649"/>
    <w:rsid w:val="00E07A92"/>
    <w:rsid w:val="00E11B55"/>
    <w:rsid w:val="00E15C97"/>
    <w:rsid w:val="00E17B48"/>
    <w:rsid w:val="00E222B9"/>
    <w:rsid w:val="00E23181"/>
    <w:rsid w:val="00E237B2"/>
    <w:rsid w:val="00E245F3"/>
    <w:rsid w:val="00E26365"/>
    <w:rsid w:val="00E316DF"/>
    <w:rsid w:val="00E35521"/>
    <w:rsid w:val="00E35FE6"/>
    <w:rsid w:val="00E40F3B"/>
    <w:rsid w:val="00E45576"/>
    <w:rsid w:val="00E457EA"/>
    <w:rsid w:val="00E500DE"/>
    <w:rsid w:val="00E50596"/>
    <w:rsid w:val="00E51DA9"/>
    <w:rsid w:val="00E53DAF"/>
    <w:rsid w:val="00E61F76"/>
    <w:rsid w:val="00E72E80"/>
    <w:rsid w:val="00E7459F"/>
    <w:rsid w:val="00E74835"/>
    <w:rsid w:val="00E75117"/>
    <w:rsid w:val="00E80136"/>
    <w:rsid w:val="00E837AA"/>
    <w:rsid w:val="00E85335"/>
    <w:rsid w:val="00E86FD5"/>
    <w:rsid w:val="00E87FC9"/>
    <w:rsid w:val="00E90A66"/>
    <w:rsid w:val="00E955FD"/>
    <w:rsid w:val="00E9699F"/>
    <w:rsid w:val="00EA13DD"/>
    <w:rsid w:val="00EA20E9"/>
    <w:rsid w:val="00EA5DB9"/>
    <w:rsid w:val="00EA6663"/>
    <w:rsid w:val="00EC1DF7"/>
    <w:rsid w:val="00EC2944"/>
    <w:rsid w:val="00EC695E"/>
    <w:rsid w:val="00ED0F77"/>
    <w:rsid w:val="00EE23C8"/>
    <w:rsid w:val="00EE351B"/>
    <w:rsid w:val="00EE3961"/>
    <w:rsid w:val="00EE4A21"/>
    <w:rsid w:val="00EF1E24"/>
    <w:rsid w:val="00EF52D0"/>
    <w:rsid w:val="00EF5D36"/>
    <w:rsid w:val="00EF7178"/>
    <w:rsid w:val="00F0016C"/>
    <w:rsid w:val="00F04E97"/>
    <w:rsid w:val="00F112C7"/>
    <w:rsid w:val="00F1299A"/>
    <w:rsid w:val="00F159A6"/>
    <w:rsid w:val="00F175B6"/>
    <w:rsid w:val="00F2092B"/>
    <w:rsid w:val="00F23181"/>
    <w:rsid w:val="00F25B94"/>
    <w:rsid w:val="00F304AA"/>
    <w:rsid w:val="00F366E1"/>
    <w:rsid w:val="00F412FB"/>
    <w:rsid w:val="00F42C35"/>
    <w:rsid w:val="00F4731A"/>
    <w:rsid w:val="00F47ED8"/>
    <w:rsid w:val="00F5258E"/>
    <w:rsid w:val="00F64B22"/>
    <w:rsid w:val="00F651C6"/>
    <w:rsid w:val="00F65D3B"/>
    <w:rsid w:val="00F662F2"/>
    <w:rsid w:val="00F66398"/>
    <w:rsid w:val="00F74A33"/>
    <w:rsid w:val="00F763E5"/>
    <w:rsid w:val="00F84E6C"/>
    <w:rsid w:val="00F86D6E"/>
    <w:rsid w:val="00F874CD"/>
    <w:rsid w:val="00F9057C"/>
    <w:rsid w:val="00F90AF7"/>
    <w:rsid w:val="00F94944"/>
    <w:rsid w:val="00F94DEB"/>
    <w:rsid w:val="00FA3A42"/>
    <w:rsid w:val="00FA6AE3"/>
    <w:rsid w:val="00FB6EAF"/>
    <w:rsid w:val="00FB7660"/>
    <w:rsid w:val="00FD0E5D"/>
    <w:rsid w:val="00FD443C"/>
    <w:rsid w:val="00FE3F8C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F05"/>
    <w:pPr>
      <w:suppressAutoHyphens/>
      <w:autoSpaceDE w:val="0"/>
      <w:autoSpaceDN w:val="0"/>
      <w:spacing w:after="0" w:line="240" w:lineRule="auto"/>
      <w:textAlignment w:val="baseline"/>
    </w:pPr>
    <w:rPr>
      <w:rFonts w:ascii="BannikovaAP, 'Times New Roman'" w:eastAsia="Times New Roman" w:hAnsi="BannikovaAP, 'Times New Roman'" w:cs="BannikovaAP, 'Times New Roman'"/>
      <w:color w:val="000000"/>
      <w:kern w:val="3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000C"/>
    <w:pPr>
      <w:keepNext/>
      <w:keepLines/>
      <w:suppressAutoHyphens w:val="0"/>
      <w:autoSpaceDE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05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903F05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81">
    <w:name w:val="Заголовок 81"/>
    <w:basedOn w:val="Standard"/>
    <w:next w:val="Standard"/>
    <w:rsid w:val="00903F05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a3">
    <w:name w:val="Normal (Web)"/>
    <w:basedOn w:val="Standard"/>
    <w:uiPriority w:val="99"/>
    <w:rsid w:val="00903F0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Standard"/>
    <w:rsid w:val="00903F0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">
    <w:name w:val="Pa2"/>
    <w:basedOn w:val="a"/>
    <w:next w:val="a"/>
    <w:rsid w:val="00903F05"/>
    <w:pPr>
      <w:spacing w:line="221" w:lineRule="atLeast"/>
    </w:pPr>
    <w:rPr>
      <w:rFonts w:cs="Times New Roman"/>
    </w:rPr>
  </w:style>
  <w:style w:type="paragraph" w:customStyle="1" w:styleId="11">
    <w:name w:val="Верхний колонтитул1"/>
    <w:basedOn w:val="Standard"/>
    <w:rsid w:val="00903F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90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6">
    <w:name w:val="c6"/>
    <w:basedOn w:val="a0"/>
    <w:rsid w:val="00903F05"/>
  </w:style>
  <w:style w:type="numbering" w:customStyle="1" w:styleId="WW8Num2">
    <w:name w:val="WW8Num2"/>
    <w:basedOn w:val="a2"/>
    <w:rsid w:val="00903F05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03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05"/>
    <w:rPr>
      <w:rFonts w:ascii="Tahoma" w:eastAsia="Times New Roman" w:hAnsi="Tahoma" w:cs="Tahoma"/>
      <w:color w:val="000000"/>
      <w:kern w:val="3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F42C35"/>
    <w:pPr>
      <w:suppressAutoHyphens w:val="0"/>
      <w:autoSpaceDE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eastAsia="ru-RU"/>
    </w:rPr>
  </w:style>
  <w:style w:type="table" w:styleId="a7">
    <w:name w:val="Table Grid"/>
    <w:basedOn w:val="a1"/>
    <w:uiPriority w:val="59"/>
    <w:rsid w:val="00527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42DC4"/>
  </w:style>
  <w:style w:type="character" w:customStyle="1" w:styleId="font-weight">
    <w:name w:val="font-weight"/>
    <w:basedOn w:val="a0"/>
    <w:rsid w:val="00743F32"/>
  </w:style>
  <w:style w:type="character" w:customStyle="1" w:styleId="w">
    <w:name w:val="w"/>
    <w:basedOn w:val="a0"/>
    <w:rsid w:val="007E2173"/>
  </w:style>
  <w:style w:type="character" w:styleId="a8">
    <w:name w:val="Hyperlink"/>
    <w:basedOn w:val="a0"/>
    <w:uiPriority w:val="99"/>
    <w:unhideWhenUsed/>
    <w:rsid w:val="00CC13B8"/>
    <w:rPr>
      <w:color w:val="0000FF"/>
      <w:u w:val="single"/>
    </w:rPr>
  </w:style>
  <w:style w:type="table" w:customStyle="1" w:styleId="13">
    <w:name w:val="Сетка таблицы1"/>
    <w:basedOn w:val="a1"/>
    <w:next w:val="a7"/>
    <w:uiPriority w:val="59"/>
    <w:rsid w:val="00A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A2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276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FA"/>
    <w:rPr>
      <w:rFonts w:ascii="BannikovaAP, 'Times New Roman'" w:eastAsia="Times New Roman" w:hAnsi="BannikovaAP, 'Times New Roman'" w:cs="BannikovaAP, 'Times New Roman'"/>
      <w:color w:val="000000"/>
      <w:kern w:val="3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C276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FA"/>
    <w:rPr>
      <w:rFonts w:ascii="BannikovaAP, 'Times New Roman'" w:eastAsia="Times New Roman" w:hAnsi="BannikovaAP, 'Times New Roman'" w:cs="BannikovaAP, 'Times New Roman'"/>
      <w:color w:val="000000"/>
      <w:kern w:val="3"/>
      <w:sz w:val="24"/>
      <w:szCs w:val="24"/>
      <w:lang w:eastAsia="zh-CN"/>
    </w:rPr>
  </w:style>
  <w:style w:type="paragraph" w:styleId="ad">
    <w:name w:val="No Spacing"/>
    <w:uiPriority w:val="1"/>
    <w:qFormat/>
    <w:rsid w:val="007513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5">
    <w:name w:val="c5"/>
    <w:basedOn w:val="a"/>
    <w:rsid w:val="00F64B22"/>
    <w:pPr>
      <w:suppressAutoHyphens w:val="0"/>
      <w:autoSpaceDE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kern w:val="0"/>
      <w:lang w:eastAsia="ru-RU"/>
    </w:rPr>
  </w:style>
  <w:style w:type="table" w:customStyle="1" w:styleId="3">
    <w:name w:val="Сетка таблицы3"/>
    <w:basedOn w:val="a1"/>
    <w:next w:val="a7"/>
    <w:uiPriority w:val="59"/>
    <w:rsid w:val="0021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D69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3A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0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">
    <w:name w:val="Сетка таблицы4"/>
    <w:basedOn w:val="a1"/>
    <w:next w:val="a7"/>
    <w:uiPriority w:val="59"/>
    <w:rsid w:val="006700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unhideWhenUsed/>
    <w:rsid w:val="00723F5B"/>
    <w:pPr>
      <w:widowControl w:val="0"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67DD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F05"/>
    <w:pPr>
      <w:suppressAutoHyphens/>
      <w:autoSpaceDE w:val="0"/>
      <w:autoSpaceDN w:val="0"/>
      <w:spacing w:after="0" w:line="240" w:lineRule="auto"/>
      <w:textAlignment w:val="baseline"/>
    </w:pPr>
    <w:rPr>
      <w:rFonts w:ascii="BannikovaAP, 'Times New Roman'" w:eastAsia="Times New Roman" w:hAnsi="BannikovaAP, 'Times New Roman'" w:cs="BannikovaAP, 'Times New Roman'"/>
      <w:color w:val="000000"/>
      <w:kern w:val="3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000C"/>
    <w:pPr>
      <w:keepNext/>
      <w:keepLines/>
      <w:suppressAutoHyphens w:val="0"/>
      <w:autoSpaceDE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05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903F05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81">
    <w:name w:val="Заголовок 81"/>
    <w:basedOn w:val="Standard"/>
    <w:next w:val="Standard"/>
    <w:rsid w:val="00903F05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a3">
    <w:name w:val="Normal (Web)"/>
    <w:basedOn w:val="Standard"/>
    <w:uiPriority w:val="99"/>
    <w:rsid w:val="00903F0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Standard"/>
    <w:rsid w:val="00903F0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">
    <w:name w:val="Pa2"/>
    <w:basedOn w:val="a"/>
    <w:next w:val="a"/>
    <w:rsid w:val="00903F05"/>
    <w:pPr>
      <w:spacing w:line="221" w:lineRule="atLeast"/>
    </w:pPr>
    <w:rPr>
      <w:rFonts w:cs="Times New Roman"/>
    </w:rPr>
  </w:style>
  <w:style w:type="paragraph" w:customStyle="1" w:styleId="11">
    <w:name w:val="Верхний колонтитул1"/>
    <w:basedOn w:val="Standard"/>
    <w:rsid w:val="00903F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90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6">
    <w:name w:val="c6"/>
    <w:basedOn w:val="a0"/>
    <w:rsid w:val="00903F05"/>
  </w:style>
  <w:style w:type="numbering" w:customStyle="1" w:styleId="WW8Num2">
    <w:name w:val="WW8Num2"/>
    <w:basedOn w:val="a2"/>
    <w:rsid w:val="00903F05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03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05"/>
    <w:rPr>
      <w:rFonts w:ascii="Tahoma" w:eastAsia="Times New Roman" w:hAnsi="Tahoma" w:cs="Tahoma"/>
      <w:color w:val="000000"/>
      <w:kern w:val="3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F42C35"/>
    <w:pPr>
      <w:suppressAutoHyphens w:val="0"/>
      <w:autoSpaceDE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eastAsia="ru-RU"/>
    </w:rPr>
  </w:style>
  <w:style w:type="table" w:styleId="a7">
    <w:name w:val="Table Grid"/>
    <w:basedOn w:val="a1"/>
    <w:uiPriority w:val="59"/>
    <w:rsid w:val="00527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42DC4"/>
  </w:style>
  <w:style w:type="character" w:customStyle="1" w:styleId="font-weight">
    <w:name w:val="font-weight"/>
    <w:basedOn w:val="a0"/>
    <w:rsid w:val="00743F32"/>
  </w:style>
  <w:style w:type="character" w:customStyle="1" w:styleId="w">
    <w:name w:val="w"/>
    <w:basedOn w:val="a0"/>
    <w:rsid w:val="007E2173"/>
  </w:style>
  <w:style w:type="character" w:styleId="a8">
    <w:name w:val="Hyperlink"/>
    <w:basedOn w:val="a0"/>
    <w:uiPriority w:val="99"/>
    <w:unhideWhenUsed/>
    <w:rsid w:val="00CC13B8"/>
    <w:rPr>
      <w:color w:val="0000FF"/>
      <w:u w:val="single"/>
    </w:rPr>
  </w:style>
  <w:style w:type="table" w:customStyle="1" w:styleId="13">
    <w:name w:val="Сетка таблицы1"/>
    <w:basedOn w:val="a1"/>
    <w:next w:val="a7"/>
    <w:uiPriority w:val="59"/>
    <w:rsid w:val="00A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A2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276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FA"/>
    <w:rPr>
      <w:rFonts w:ascii="BannikovaAP, 'Times New Roman'" w:eastAsia="Times New Roman" w:hAnsi="BannikovaAP, 'Times New Roman'" w:cs="BannikovaAP, 'Times New Roman'"/>
      <w:color w:val="000000"/>
      <w:kern w:val="3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C276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FA"/>
    <w:rPr>
      <w:rFonts w:ascii="BannikovaAP, 'Times New Roman'" w:eastAsia="Times New Roman" w:hAnsi="BannikovaAP, 'Times New Roman'" w:cs="BannikovaAP, 'Times New Roman'"/>
      <w:color w:val="000000"/>
      <w:kern w:val="3"/>
      <w:sz w:val="24"/>
      <w:szCs w:val="24"/>
      <w:lang w:eastAsia="zh-CN"/>
    </w:rPr>
  </w:style>
  <w:style w:type="paragraph" w:styleId="ad">
    <w:name w:val="No Spacing"/>
    <w:uiPriority w:val="1"/>
    <w:qFormat/>
    <w:rsid w:val="007513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5">
    <w:name w:val="c5"/>
    <w:basedOn w:val="a"/>
    <w:rsid w:val="00F64B22"/>
    <w:pPr>
      <w:suppressAutoHyphens w:val="0"/>
      <w:autoSpaceDE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kern w:val="0"/>
      <w:lang w:eastAsia="ru-RU"/>
    </w:rPr>
  </w:style>
  <w:style w:type="table" w:customStyle="1" w:styleId="3">
    <w:name w:val="Сетка таблицы3"/>
    <w:basedOn w:val="a1"/>
    <w:next w:val="a7"/>
    <w:uiPriority w:val="59"/>
    <w:rsid w:val="0021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D69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3A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0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">
    <w:name w:val="Сетка таблицы4"/>
    <w:basedOn w:val="a1"/>
    <w:next w:val="a7"/>
    <w:uiPriority w:val="59"/>
    <w:rsid w:val="006700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unhideWhenUsed/>
    <w:rsid w:val="00723F5B"/>
    <w:pPr>
      <w:widowControl w:val="0"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67DD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CCCCCC"/>
            <w:right w:val="none" w:sz="0" w:space="0" w:color="auto"/>
          </w:divBdr>
          <w:divsChild>
            <w:div w:id="55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2567">
              <w:marLeft w:val="0"/>
              <w:marRight w:val="0"/>
              <w:marTop w:val="0"/>
              <w:marBottom w:val="0"/>
              <w:divBdr>
                <w:top w:val="single" w:sz="6" w:space="2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3560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105E-23A3-443B-8A68-F4A72C89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</dc:creator>
  <cp:lastModifiedBy>Марушкина Мария Станиславовна</cp:lastModifiedBy>
  <cp:revision>5</cp:revision>
  <cp:lastPrinted>2020-05-21T23:43:00Z</cp:lastPrinted>
  <dcterms:created xsi:type="dcterms:W3CDTF">2021-07-14T23:39:00Z</dcterms:created>
  <dcterms:modified xsi:type="dcterms:W3CDTF">2021-07-16T03:02:00Z</dcterms:modified>
</cp:coreProperties>
</file>